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pPr>
        <w:pBdr>
          <w:top w:val="nil"/>
          <w:left w:val="nil"/>
          <w:bottom w:val="nil"/>
          <w:right w:val="nil"/>
          <w:between w:val="nil"/>
        </w:pBdr>
        <w:spacing w:after="0" w:line="240" w:lineRule="auto"/>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DSWD DROMIC Report #23 on the Coronavirus Disease (COVID19)</w:t>
      </w:r>
    </w:p>
    <w:p w:rsidR="00F85877" w:rsidRDefault="000157BE">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as of 31 March 2020, 6PM</w:t>
      </w:r>
    </w:p>
    <w:p w:rsidR="00F85877" w:rsidRDefault="00F85877">
      <w:pPr>
        <w:pBdr>
          <w:top w:val="nil"/>
          <w:left w:val="nil"/>
          <w:bottom w:val="nil"/>
          <w:right w:val="nil"/>
          <w:between w:val="nil"/>
        </w:pBdr>
        <w:spacing w:after="0" w:line="240" w:lineRule="auto"/>
        <w:jc w:val="center"/>
        <w:rPr>
          <w:rFonts w:ascii="Arial" w:eastAsia="Arial" w:hAnsi="Arial" w:cs="Arial"/>
          <w:sz w:val="24"/>
          <w:szCs w:val="24"/>
        </w:rPr>
      </w:pPr>
    </w:p>
    <w:p w:rsidR="00F85877" w:rsidRDefault="000157BE">
      <w:pPr>
        <w:spacing w:after="0" w:line="240" w:lineRule="auto"/>
        <w:jc w:val="both"/>
        <w:rPr>
          <w:rFonts w:ascii="Arial" w:eastAsia="Arial" w:hAnsi="Arial" w:cs="Arial"/>
          <w:b/>
          <w:color w:val="002060"/>
          <w:sz w:val="28"/>
          <w:szCs w:val="28"/>
        </w:rPr>
      </w:pPr>
      <w:r>
        <w:rPr>
          <w:rFonts w:ascii="Arial" w:eastAsia="Arial" w:hAnsi="Arial" w:cs="Arial"/>
          <w:b/>
          <w:color w:val="002060"/>
          <w:sz w:val="28"/>
          <w:szCs w:val="28"/>
        </w:rPr>
        <w:t>Situation Overview</w:t>
      </w:r>
    </w:p>
    <w:p w:rsidR="00C8763F" w:rsidRDefault="000157BE">
      <w:pPr>
        <w:widowControl/>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The coronavirus disease (COVID19) is an infectious disease that was unknown before the outbreak began in Wuhan, China. On 16 March 2020, a Memorandum from the Executive Secretary was issued regarding Community Quarantine over the entire Luzon and Further Guidelines for the Management of the Coronavirus Disease 20</w:t>
      </w:r>
      <w:r w:rsidR="00C8763F">
        <w:rPr>
          <w:rFonts w:ascii="Arial" w:eastAsia="Arial" w:hAnsi="Arial" w:cs="Arial"/>
          <w:sz w:val="24"/>
          <w:szCs w:val="24"/>
        </w:rPr>
        <w:t>19 (COVID19) Situation.</w:t>
      </w:r>
    </w:p>
    <w:p w:rsidR="00C8763F" w:rsidRDefault="00C8763F">
      <w:pPr>
        <w:widowControl/>
        <w:pBdr>
          <w:top w:val="nil"/>
          <w:left w:val="nil"/>
          <w:bottom w:val="nil"/>
          <w:right w:val="nil"/>
          <w:between w:val="nil"/>
        </w:pBdr>
        <w:spacing w:after="0" w:line="240" w:lineRule="auto"/>
        <w:jc w:val="both"/>
        <w:rPr>
          <w:rFonts w:ascii="Arial" w:eastAsia="Arial" w:hAnsi="Arial" w:cs="Arial"/>
          <w:sz w:val="24"/>
          <w:szCs w:val="24"/>
        </w:rPr>
      </w:pPr>
    </w:p>
    <w:p w:rsidR="00F85877" w:rsidRDefault="00C8763F">
      <w:pPr>
        <w:widowControl/>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As of 31</w:t>
      </w:r>
      <w:r w:rsidR="000157BE">
        <w:rPr>
          <w:rFonts w:ascii="Arial" w:eastAsia="Arial" w:hAnsi="Arial" w:cs="Arial"/>
          <w:sz w:val="24"/>
          <w:szCs w:val="24"/>
        </w:rPr>
        <w:t xml:space="preserve"> March 2020 4PM, </w:t>
      </w:r>
      <w:r>
        <w:rPr>
          <w:rFonts w:ascii="Arial" w:eastAsia="Arial" w:hAnsi="Arial" w:cs="Arial"/>
          <w:sz w:val="24"/>
          <w:szCs w:val="24"/>
        </w:rPr>
        <w:t xml:space="preserve">the </w:t>
      </w:r>
      <w:r w:rsidR="000157BE">
        <w:rPr>
          <w:rFonts w:ascii="Arial" w:eastAsia="Arial" w:hAnsi="Arial" w:cs="Arial"/>
          <w:sz w:val="24"/>
          <w:szCs w:val="24"/>
        </w:rPr>
        <w:t>Department o</w:t>
      </w:r>
      <w:r>
        <w:rPr>
          <w:rFonts w:ascii="Arial" w:eastAsia="Arial" w:hAnsi="Arial" w:cs="Arial"/>
          <w:sz w:val="24"/>
          <w:szCs w:val="24"/>
        </w:rPr>
        <w:t xml:space="preserve">f Health (DOH) has conducted </w:t>
      </w:r>
      <w:r w:rsidRPr="00C8763F">
        <w:rPr>
          <w:rFonts w:ascii="Arial" w:eastAsia="Arial" w:hAnsi="Arial" w:cs="Arial"/>
          <w:b/>
          <w:color w:val="0070C0"/>
          <w:sz w:val="24"/>
          <w:szCs w:val="24"/>
        </w:rPr>
        <w:t>3,938</w:t>
      </w:r>
      <w:r w:rsidR="000157BE" w:rsidRPr="00C8763F">
        <w:rPr>
          <w:rFonts w:ascii="Arial" w:eastAsia="Arial" w:hAnsi="Arial" w:cs="Arial"/>
          <w:b/>
          <w:color w:val="0070C0"/>
          <w:sz w:val="24"/>
          <w:szCs w:val="24"/>
        </w:rPr>
        <w:t xml:space="preserve"> COVID19 tests; </w:t>
      </w:r>
      <w:r w:rsidR="000157BE">
        <w:rPr>
          <w:rFonts w:ascii="Arial" w:eastAsia="Arial" w:hAnsi="Arial" w:cs="Arial"/>
          <w:sz w:val="24"/>
          <w:szCs w:val="24"/>
        </w:rPr>
        <w:t xml:space="preserve">of which, </w:t>
      </w:r>
      <w:r w:rsidRPr="00C8763F">
        <w:rPr>
          <w:rFonts w:ascii="Arial" w:eastAsia="Arial" w:hAnsi="Arial" w:cs="Arial"/>
          <w:b/>
          <w:color w:val="0070C0"/>
          <w:sz w:val="24"/>
          <w:szCs w:val="24"/>
        </w:rPr>
        <w:t xml:space="preserve">2,084 </w:t>
      </w:r>
      <w:r w:rsidR="000157BE" w:rsidRPr="00C8763F">
        <w:rPr>
          <w:rFonts w:ascii="Arial" w:eastAsia="Arial" w:hAnsi="Arial" w:cs="Arial"/>
          <w:b/>
          <w:color w:val="0070C0"/>
          <w:sz w:val="24"/>
          <w:szCs w:val="24"/>
        </w:rPr>
        <w:t>confirmed cases</w:t>
      </w:r>
      <w:r>
        <w:rPr>
          <w:rFonts w:ascii="Arial" w:eastAsia="Arial" w:hAnsi="Arial" w:cs="Arial"/>
          <w:sz w:val="24"/>
          <w:szCs w:val="24"/>
        </w:rPr>
        <w:t xml:space="preserve">. Out of these infected, </w:t>
      </w:r>
      <w:r w:rsidRPr="00C8763F">
        <w:rPr>
          <w:rFonts w:ascii="Arial" w:eastAsia="Arial" w:hAnsi="Arial" w:cs="Arial"/>
          <w:b/>
          <w:color w:val="0070C0"/>
          <w:sz w:val="24"/>
          <w:szCs w:val="24"/>
        </w:rPr>
        <w:t xml:space="preserve">49 </w:t>
      </w:r>
      <w:r w:rsidRPr="00C8763F">
        <w:rPr>
          <w:rFonts w:ascii="Arial" w:eastAsia="Arial" w:hAnsi="Arial" w:cs="Arial"/>
          <w:sz w:val="24"/>
          <w:szCs w:val="24"/>
        </w:rPr>
        <w:t>have</w:t>
      </w:r>
      <w:r>
        <w:rPr>
          <w:rFonts w:ascii="Arial" w:eastAsia="Arial" w:hAnsi="Arial" w:cs="Arial"/>
          <w:b/>
          <w:color w:val="0070C0"/>
          <w:sz w:val="24"/>
          <w:szCs w:val="24"/>
        </w:rPr>
        <w:t xml:space="preserve"> </w:t>
      </w:r>
      <w:r w:rsidRPr="00C8763F">
        <w:rPr>
          <w:rFonts w:ascii="Arial" w:eastAsia="Arial" w:hAnsi="Arial" w:cs="Arial"/>
          <w:b/>
          <w:color w:val="0070C0"/>
          <w:sz w:val="24"/>
          <w:szCs w:val="24"/>
        </w:rPr>
        <w:t>recovered</w:t>
      </w:r>
      <w:r w:rsidRPr="00C8763F">
        <w:rPr>
          <w:rFonts w:ascii="Arial" w:eastAsia="Arial" w:hAnsi="Arial" w:cs="Arial"/>
          <w:color w:val="0070C0"/>
          <w:sz w:val="24"/>
          <w:szCs w:val="24"/>
        </w:rPr>
        <w:t xml:space="preserve"> </w:t>
      </w:r>
      <w:r>
        <w:rPr>
          <w:rFonts w:ascii="Arial" w:eastAsia="Arial" w:hAnsi="Arial" w:cs="Arial"/>
          <w:sz w:val="24"/>
          <w:szCs w:val="24"/>
        </w:rPr>
        <w:t xml:space="preserve">while </w:t>
      </w:r>
      <w:r w:rsidRPr="00C8763F">
        <w:rPr>
          <w:rFonts w:ascii="Arial" w:eastAsia="Arial" w:hAnsi="Arial" w:cs="Arial"/>
          <w:b/>
          <w:color w:val="0070C0"/>
          <w:sz w:val="24"/>
          <w:szCs w:val="24"/>
        </w:rPr>
        <w:t>8</w:t>
      </w:r>
      <w:r w:rsidR="000157BE" w:rsidRPr="00C8763F">
        <w:rPr>
          <w:rFonts w:ascii="Arial" w:eastAsia="Arial" w:hAnsi="Arial" w:cs="Arial"/>
          <w:b/>
          <w:color w:val="0070C0"/>
          <w:sz w:val="24"/>
          <w:szCs w:val="24"/>
        </w:rPr>
        <w:t>8 deaths</w:t>
      </w:r>
      <w:r w:rsidR="000157BE" w:rsidRPr="00C8763F">
        <w:rPr>
          <w:rFonts w:ascii="Arial" w:eastAsia="Arial" w:hAnsi="Arial" w:cs="Arial"/>
          <w:color w:val="0070C0"/>
          <w:sz w:val="24"/>
          <w:szCs w:val="24"/>
        </w:rPr>
        <w:t xml:space="preserve"> </w:t>
      </w:r>
      <w:r>
        <w:rPr>
          <w:rFonts w:ascii="Arial" w:eastAsia="Arial" w:hAnsi="Arial" w:cs="Arial"/>
          <w:sz w:val="24"/>
          <w:szCs w:val="24"/>
        </w:rPr>
        <w:t>were recorded.</w:t>
      </w:r>
    </w:p>
    <w:p w:rsidR="00F85877" w:rsidRDefault="000157BE" w:rsidP="00C8763F">
      <w:pPr>
        <w:widowControl/>
        <w:pBdr>
          <w:top w:val="nil"/>
          <w:left w:val="nil"/>
          <w:bottom w:val="nil"/>
          <w:right w:val="nil"/>
          <w:between w:val="nil"/>
        </w:pBd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Source: DOH through NDRRMC</w:t>
      </w:r>
    </w:p>
    <w:p w:rsidR="00C8763F" w:rsidRPr="00C8763F" w:rsidRDefault="00C8763F" w:rsidP="00C8763F">
      <w:pPr>
        <w:widowControl/>
        <w:pBdr>
          <w:top w:val="nil"/>
          <w:left w:val="nil"/>
          <w:bottom w:val="nil"/>
          <w:right w:val="nil"/>
          <w:between w:val="nil"/>
        </w:pBdr>
        <w:spacing w:after="0" w:line="240" w:lineRule="auto"/>
        <w:jc w:val="right"/>
        <w:rPr>
          <w:rFonts w:ascii="Arial" w:eastAsia="Arial" w:hAnsi="Arial" w:cs="Arial"/>
          <w:color w:val="0070C0"/>
          <w:sz w:val="24"/>
          <w:szCs w:val="24"/>
        </w:rPr>
      </w:pPr>
    </w:p>
    <w:p w:rsidR="00F85877" w:rsidRDefault="000157BE">
      <w:pPr>
        <w:numPr>
          <w:ilvl w:val="0"/>
          <w:numId w:val="10"/>
        </w:numPr>
        <w:pBdr>
          <w:top w:val="nil"/>
          <w:left w:val="nil"/>
          <w:bottom w:val="nil"/>
          <w:right w:val="nil"/>
          <w:between w:val="nil"/>
        </w:pBdr>
        <w:spacing w:after="0" w:line="240" w:lineRule="auto"/>
        <w:ind w:left="426" w:hanging="426"/>
        <w:rPr>
          <w:rFonts w:ascii="Arial" w:eastAsia="Arial" w:hAnsi="Arial" w:cs="Arial"/>
          <w:b/>
          <w:color w:val="002060"/>
          <w:sz w:val="24"/>
          <w:szCs w:val="24"/>
        </w:rPr>
      </w:pPr>
      <w:r>
        <w:rPr>
          <w:rFonts w:ascii="Arial" w:eastAsia="Arial" w:hAnsi="Arial" w:cs="Arial"/>
          <w:b/>
          <w:color w:val="002060"/>
          <w:sz w:val="24"/>
          <w:szCs w:val="24"/>
        </w:rPr>
        <w:t>Assistance Provided</w:t>
      </w:r>
    </w:p>
    <w:p w:rsidR="00F85877" w:rsidRDefault="000157BE">
      <w:pPr>
        <w:spacing w:after="0" w:line="240" w:lineRule="auto"/>
        <w:ind w:left="426"/>
        <w:jc w:val="both"/>
        <w:rPr>
          <w:rFonts w:ascii="Arial" w:eastAsia="Arial" w:hAnsi="Arial" w:cs="Arial"/>
          <w:color w:val="000000"/>
          <w:sz w:val="24"/>
          <w:szCs w:val="24"/>
        </w:rPr>
      </w:pPr>
      <w:bookmarkStart w:id="1" w:name="_heading=h.1fob9te" w:colFirst="0" w:colLast="0"/>
      <w:bookmarkEnd w:id="1"/>
      <w:r>
        <w:rPr>
          <w:rFonts w:ascii="Arial" w:eastAsia="Arial" w:hAnsi="Arial" w:cs="Arial"/>
          <w:color w:val="000000"/>
          <w:sz w:val="24"/>
          <w:szCs w:val="24"/>
        </w:rPr>
        <w:t xml:space="preserve">A total of </w:t>
      </w:r>
      <w:r>
        <w:rPr>
          <w:rFonts w:ascii="Arial" w:eastAsia="Arial" w:hAnsi="Arial" w:cs="Arial"/>
          <w:b/>
          <w:color w:val="0070C0"/>
          <w:sz w:val="24"/>
          <w:szCs w:val="24"/>
        </w:rPr>
        <w:t>₱</w:t>
      </w:r>
      <w:r w:rsidR="00465B52" w:rsidRPr="00465B52">
        <w:rPr>
          <w:rFonts w:ascii="Arial" w:eastAsia="Arial" w:hAnsi="Arial" w:cs="Arial"/>
          <w:b/>
          <w:color w:val="0070C0"/>
          <w:sz w:val="24"/>
          <w:szCs w:val="24"/>
        </w:rPr>
        <w:t xml:space="preserve">1,217,863,138.43 </w:t>
      </w:r>
      <w:r>
        <w:rPr>
          <w:rFonts w:ascii="Arial" w:eastAsia="Arial" w:hAnsi="Arial" w:cs="Arial"/>
          <w:color w:val="000000"/>
          <w:sz w:val="24"/>
          <w:szCs w:val="24"/>
        </w:rPr>
        <w:t xml:space="preserve">worth of assistance was provided to the affected families of COVID19; of which, </w:t>
      </w:r>
      <w:r>
        <w:rPr>
          <w:rFonts w:ascii="Arial" w:eastAsia="Arial" w:hAnsi="Arial" w:cs="Arial"/>
          <w:b/>
          <w:color w:val="0070C0"/>
          <w:sz w:val="24"/>
          <w:szCs w:val="24"/>
        </w:rPr>
        <w:t>₱</w:t>
      </w:r>
      <w:r w:rsidR="00493C32" w:rsidRPr="00493C32">
        <w:rPr>
          <w:rFonts w:ascii="Arial" w:eastAsia="Arial" w:hAnsi="Arial" w:cs="Arial"/>
          <w:b/>
          <w:color w:val="0070C0"/>
          <w:sz w:val="24"/>
          <w:szCs w:val="24"/>
        </w:rPr>
        <w:t xml:space="preserve">56,118,135.50 </w:t>
      </w:r>
      <w:r>
        <w:rPr>
          <w:rFonts w:ascii="Arial" w:eastAsia="Arial" w:hAnsi="Arial" w:cs="Arial"/>
          <w:sz w:val="24"/>
          <w:szCs w:val="24"/>
        </w:rPr>
        <w:t xml:space="preserve">was provided </w:t>
      </w:r>
      <w:r>
        <w:rPr>
          <w:rFonts w:ascii="Arial" w:eastAsia="Arial" w:hAnsi="Arial" w:cs="Arial"/>
          <w:color w:val="000000"/>
          <w:sz w:val="24"/>
          <w:szCs w:val="24"/>
        </w:rPr>
        <w:t xml:space="preserve">by </w:t>
      </w:r>
      <w:r>
        <w:rPr>
          <w:rFonts w:ascii="Arial" w:eastAsia="Arial" w:hAnsi="Arial" w:cs="Arial"/>
          <w:b/>
          <w:color w:val="0070C0"/>
          <w:sz w:val="24"/>
          <w:szCs w:val="24"/>
        </w:rPr>
        <w:t>DSWD</w:t>
      </w:r>
      <w:r>
        <w:rPr>
          <w:rFonts w:ascii="Arial" w:eastAsia="Arial" w:hAnsi="Arial" w:cs="Arial"/>
          <w:sz w:val="24"/>
          <w:szCs w:val="24"/>
        </w:rPr>
        <w:t>,</w:t>
      </w:r>
      <w:r>
        <w:rPr>
          <w:rFonts w:ascii="Arial" w:eastAsia="Arial" w:hAnsi="Arial" w:cs="Arial"/>
          <w:b/>
          <w:color w:val="0070C0"/>
          <w:sz w:val="24"/>
          <w:szCs w:val="24"/>
        </w:rPr>
        <w:t xml:space="preserve"> ₱</w:t>
      </w:r>
      <w:r w:rsidR="00465B52" w:rsidRPr="00465B52">
        <w:rPr>
          <w:rFonts w:ascii="Arial" w:eastAsia="Arial" w:hAnsi="Arial" w:cs="Arial"/>
          <w:b/>
          <w:color w:val="0070C0"/>
          <w:sz w:val="24"/>
          <w:szCs w:val="24"/>
        </w:rPr>
        <w:t xml:space="preserve">1,146,691,384.90 </w:t>
      </w:r>
      <w:r>
        <w:rPr>
          <w:rFonts w:ascii="Arial" w:eastAsia="Arial" w:hAnsi="Arial" w:cs="Arial"/>
          <w:sz w:val="24"/>
          <w:szCs w:val="24"/>
        </w:rPr>
        <w:t xml:space="preserve">from </w:t>
      </w:r>
      <w:r>
        <w:rPr>
          <w:rFonts w:ascii="Arial" w:eastAsia="Arial" w:hAnsi="Arial" w:cs="Arial"/>
          <w:b/>
          <w:color w:val="0070C0"/>
          <w:sz w:val="24"/>
          <w:szCs w:val="24"/>
        </w:rPr>
        <w:t>LGUs</w:t>
      </w:r>
      <w:r>
        <w:rPr>
          <w:rFonts w:ascii="Arial" w:eastAsia="Arial" w:hAnsi="Arial" w:cs="Arial"/>
          <w:sz w:val="24"/>
          <w:szCs w:val="24"/>
        </w:rPr>
        <w:t xml:space="preserve">, </w:t>
      </w:r>
      <w:r>
        <w:rPr>
          <w:rFonts w:ascii="Arial" w:eastAsia="Arial" w:hAnsi="Arial" w:cs="Arial"/>
          <w:b/>
          <w:sz w:val="24"/>
          <w:szCs w:val="24"/>
        </w:rPr>
        <w:t xml:space="preserve">₱1,472,600.03 </w:t>
      </w:r>
      <w:r>
        <w:rPr>
          <w:rFonts w:ascii="Arial" w:eastAsia="Arial" w:hAnsi="Arial" w:cs="Arial"/>
          <w:sz w:val="24"/>
          <w:szCs w:val="24"/>
        </w:rPr>
        <w:t xml:space="preserve">from </w:t>
      </w:r>
      <w:r>
        <w:rPr>
          <w:rFonts w:ascii="Arial" w:eastAsia="Arial" w:hAnsi="Arial" w:cs="Arial"/>
          <w:b/>
          <w:sz w:val="24"/>
          <w:szCs w:val="24"/>
        </w:rPr>
        <w:t>NGOs</w:t>
      </w:r>
      <w:r>
        <w:rPr>
          <w:rFonts w:ascii="Arial" w:eastAsia="Arial" w:hAnsi="Arial" w:cs="Arial"/>
          <w:color w:val="0070C0"/>
          <w:sz w:val="24"/>
          <w:szCs w:val="24"/>
        </w:rPr>
        <w:t xml:space="preserve"> </w:t>
      </w:r>
      <w:r>
        <w:rPr>
          <w:rFonts w:ascii="Arial" w:eastAsia="Arial" w:hAnsi="Arial" w:cs="Arial"/>
          <w:sz w:val="24"/>
          <w:szCs w:val="24"/>
        </w:rPr>
        <w:t xml:space="preserve">and </w:t>
      </w:r>
      <w:r>
        <w:rPr>
          <w:rFonts w:ascii="Arial" w:eastAsia="Arial" w:hAnsi="Arial" w:cs="Arial"/>
          <w:b/>
          <w:color w:val="0070C0"/>
          <w:sz w:val="24"/>
          <w:szCs w:val="24"/>
        </w:rPr>
        <w:t>₱</w:t>
      </w:r>
      <w:r w:rsidR="00493C32" w:rsidRPr="00493C32">
        <w:rPr>
          <w:rFonts w:ascii="Arial" w:eastAsia="Arial" w:hAnsi="Arial" w:cs="Arial"/>
          <w:b/>
          <w:color w:val="0070C0"/>
          <w:sz w:val="24"/>
          <w:szCs w:val="24"/>
        </w:rPr>
        <w:t xml:space="preserve">13,581,018.00 </w:t>
      </w:r>
      <w:r>
        <w:rPr>
          <w:rFonts w:ascii="Arial" w:eastAsia="Arial" w:hAnsi="Arial" w:cs="Arial"/>
          <w:sz w:val="24"/>
          <w:szCs w:val="24"/>
        </w:rPr>
        <w:t xml:space="preserve">from </w:t>
      </w:r>
      <w:r>
        <w:rPr>
          <w:rFonts w:ascii="Arial" w:eastAsia="Arial" w:hAnsi="Arial" w:cs="Arial"/>
          <w:b/>
          <w:color w:val="0070C0"/>
          <w:sz w:val="24"/>
          <w:szCs w:val="24"/>
        </w:rPr>
        <w:t>Private Partners</w:t>
      </w:r>
      <w:r>
        <w:rPr>
          <w:rFonts w:ascii="Arial" w:eastAsia="Arial" w:hAnsi="Arial" w:cs="Arial"/>
          <w:b/>
          <w:sz w:val="20"/>
          <w:szCs w:val="20"/>
        </w:rPr>
        <w:t xml:space="preserve"> </w:t>
      </w:r>
      <w:r>
        <w:rPr>
          <w:rFonts w:ascii="Arial" w:eastAsia="Arial" w:hAnsi="Arial" w:cs="Arial"/>
          <w:color w:val="000000"/>
          <w:sz w:val="24"/>
          <w:szCs w:val="24"/>
        </w:rPr>
        <w:t>(see Table 1).</w:t>
      </w:r>
    </w:p>
    <w:p w:rsidR="00F85877" w:rsidRDefault="00F85877">
      <w:pPr>
        <w:pBdr>
          <w:top w:val="nil"/>
          <w:left w:val="nil"/>
          <w:bottom w:val="nil"/>
          <w:right w:val="nil"/>
          <w:between w:val="nil"/>
        </w:pBdr>
        <w:spacing w:after="0" w:line="240" w:lineRule="auto"/>
        <w:ind w:left="426" w:hanging="720"/>
        <w:jc w:val="both"/>
        <w:rPr>
          <w:rFonts w:ascii="Arial" w:eastAsia="Arial" w:hAnsi="Arial" w:cs="Arial"/>
          <w:color w:val="000000"/>
          <w:sz w:val="24"/>
          <w:szCs w:val="24"/>
        </w:rPr>
      </w:pPr>
    </w:p>
    <w:p w:rsidR="00F85877" w:rsidRDefault="000157BE">
      <w:pPr>
        <w:widowControl/>
        <w:shd w:val="clear" w:color="auto" w:fill="FFFFFF"/>
        <w:spacing w:after="0" w:line="240" w:lineRule="auto"/>
        <w:ind w:firstLine="426"/>
        <w:jc w:val="both"/>
        <w:rPr>
          <w:rFonts w:ascii="Arial" w:eastAsia="Arial" w:hAnsi="Arial" w:cs="Arial"/>
          <w:b/>
          <w:i/>
          <w:sz w:val="20"/>
          <w:szCs w:val="20"/>
        </w:rPr>
      </w:pPr>
      <w:r>
        <w:rPr>
          <w:rFonts w:ascii="Arial" w:eastAsia="Arial" w:hAnsi="Arial" w:cs="Arial"/>
          <w:b/>
          <w:i/>
          <w:sz w:val="20"/>
          <w:szCs w:val="20"/>
        </w:rPr>
        <w:t>Table 1. Cost of Assistance Provided to Affected Families / Persons</w:t>
      </w:r>
    </w:p>
    <w:tbl>
      <w:tblPr>
        <w:tblW w:w="4788" w:type="pct"/>
        <w:tblInd w:w="421" w:type="dxa"/>
        <w:tblLayout w:type="fixed"/>
        <w:tblCellMar>
          <w:left w:w="0" w:type="dxa"/>
          <w:right w:w="0" w:type="dxa"/>
        </w:tblCellMar>
        <w:tblLook w:val="04A0" w:firstRow="1" w:lastRow="0" w:firstColumn="1" w:lastColumn="0" w:noHBand="0" w:noVBand="1"/>
      </w:tblPr>
      <w:tblGrid>
        <w:gridCol w:w="122"/>
        <w:gridCol w:w="1863"/>
        <w:gridCol w:w="1401"/>
        <w:gridCol w:w="1625"/>
        <w:gridCol w:w="1291"/>
        <w:gridCol w:w="1401"/>
        <w:gridCol w:w="1627"/>
      </w:tblGrid>
      <w:tr w:rsidR="00465B52" w:rsidRPr="00465B52" w:rsidTr="00465B52">
        <w:trPr>
          <w:trHeight w:val="50"/>
          <w:tblHeader/>
        </w:trPr>
        <w:tc>
          <w:tcPr>
            <w:tcW w:w="1063" w:type="pct"/>
            <w:gridSpan w:val="2"/>
            <w:vMerge w:val="restart"/>
            <w:tcBorders>
              <w:top w:val="single" w:sz="4" w:space="0" w:color="auto"/>
              <w:left w:val="single" w:sz="4" w:space="0" w:color="auto"/>
              <w:bottom w:val="single" w:sz="4" w:space="0" w:color="auto"/>
              <w:right w:val="single" w:sz="4" w:space="0" w:color="auto"/>
            </w:tcBorders>
            <w:shd w:val="clear" w:color="7F7F7F" w:fill="7F7F7F"/>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 xml:space="preserve">REGION / PROVINCE / MUNICIPALITY </w:t>
            </w:r>
          </w:p>
        </w:tc>
        <w:tc>
          <w:tcPr>
            <w:tcW w:w="3937"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 xml:space="preserve"> COST OF ASSISTANCE </w:t>
            </w:r>
          </w:p>
        </w:tc>
      </w:tr>
      <w:tr w:rsidR="00465B52" w:rsidRPr="00465B52" w:rsidTr="00465B52">
        <w:trPr>
          <w:trHeight w:val="20"/>
          <w:tblHeader/>
        </w:trPr>
        <w:tc>
          <w:tcPr>
            <w:tcW w:w="1063" w:type="pct"/>
            <w:gridSpan w:val="2"/>
            <w:vMerge/>
            <w:tcBorders>
              <w:top w:val="single" w:sz="4" w:space="0" w:color="auto"/>
              <w:left w:val="single" w:sz="4" w:space="0" w:color="auto"/>
              <w:bottom w:val="single" w:sz="4" w:space="0" w:color="auto"/>
              <w:right w:val="single" w:sz="4" w:space="0" w:color="auto"/>
            </w:tcBorders>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p>
        </w:tc>
        <w:tc>
          <w:tcPr>
            <w:tcW w:w="751"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 xml:space="preserve"> DSWD </w:t>
            </w:r>
          </w:p>
        </w:tc>
        <w:tc>
          <w:tcPr>
            <w:tcW w:w="871"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Pr>
                <w:rFonts w:ascii="Arial" w:hAnsi="Arial" w:cs="Arial"/>
                <w:b/>
                <w:bCs/>
                <w:color w:val="000000"/>
                <w:sz w:val="20"/>
                <w:szCs w:val="20"/>
              </w:rPr>
              <w:t xml:space="preserve"> LGU</w:t>
            </w:r>
            <w:bookmarkStart w:id="2" w:name="_GoBack"/>
            <w:bookmarkEnd w:id="2"/>
            <w:r>
              <w:rPr>
                <w:rFonts w:ascii="Arial" w:hAnsi="Arial" w:cs="Arial"/>
                <w:b/>
                <w:bCs/>
                <w:color w:val="000000"/>
                <w:sz w:val="20"/>
                <w:szCs w:val="20"/>
              </w:rPr>
              <w:t>s</w:t>
            </w:r>
          </w:p>
        </w:tc>
        <w:tc>
          <w:tcPr>
            <w:tcW w:w="692"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 xml:space="preserve"> NGOs </w:t>
            </w:r>
          </w:p>
        </w:tc>
        <w:tc>
          <w:tcPr>
            <w:tcW w:w="751"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 xml:space="preserve"> OTHERS </w:t>
            </w:r>
          </w:p>
        </w:tc>
        <w:tc>
          <w:tcPr>
            <w:tcW w:w="871"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 xml:space="preserve"> GRAND TOTAL </w:t>
            </w:r>
          </w:p>
        </w:tc>
      </w:tr>
      <w:tr w:rsidR="00465B52" w:rsidRPr="00465B52" w:rsidTr="00465B52">
        <w:trPr>
          <w:trHeight w:val="20"/>
        </w:trPr>
        <w:tc>
          <w:tcPr>
            <w:tcW w:w="1063" w:type="pct"/>
            <w:gridSpan w:val="2"/>
            <w:tcBorders>
              <w:top w:val="single" w:sz="4" w:space="0" w:color="auto"/>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jc w:val="center"/>
              <w:rPr>
                <w:rFonts w:ascii="Arial" w:hAnsi="Arial" w:cs="Arial"/>
                <w:b/>
                <w:bCs/>
                <w:color w:val="000000"/>
                <w:sz w:val="20"/>
                <w:szCs w:val="20"/>
              </w:rPr>
            </w:pPr>
            <w:r w:rsidRPr="00465B52">
              <w:rPr>
                <w:rFonts w:ascii="Arial" w:hAnsi="Arial" w:cs="Arial"/>
                <w:b/>
                <w:bCs/>
                <w:color w:val="000000"/>
                <w:sz w:val="20"/>
                <w:szCs w:val="20"/>
              </w:rPr>
              <w:t>GRAND TOTAL</w:t>
            </w:r>
          </w:p>
        </w:tc>
        <w:tc>
          <w:tcPr>
            <w:tcW w:w="751" w:type="pct"/>
            <w:tcBorders>
              <w:top w:val="single" w:sz="4" w:space="0" w:color="auto"/>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56,118,135.50 </w:t>
            </w:r>
          </w:p>
        </w:tc>
        <w:tc>
          <w:tcPr>
            <w:tcW w:w="871" w:type="pct"/>
            <w:tcBorders>
              <w:top w:val="single" w:sz="4" w:space="0" w:color="auto"/>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1,146,691,384.90 </w:t>
            </w:r>
          </w:p>
        </w:tc>
        <w:tc>
          <w:tcPr>
            <w:tcW w:w="692" w:type="pct"/>
            <w:tcBorders>
              <w:top w:val="single" w:sz="4" w:space="0" w:color="auto"/>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1,472,600.03 </w:t>
            </w:r>
          </w:p>
        </w:tc>
        <w:tc>
          <w:tcPr>
            <w:tcW w:w="751" w:type="pct"/>
            <w:tcBorders>
              <w:top w:val="single" w:sz="4" w:space="0" w:color="auto"/>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13,581,018.00 </w:t>
            </w:r>
          </w:p>
        </w:tc>
        <w:tc>
          <w:tcPr>
            <w:tcW w:w="871" w:type="pct"/>
            <w:tcBorders>
              <w:top w:val="single" w:sz="4" w:space="0" w:color="auto"/>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1,217,863,138.43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NCR</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28,324,980.00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27,539,250.00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55,864,230.00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Caloocan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1,850,000.00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1,850,000.00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Las Pinas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702,000.00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702,000.00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Makati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720,000.00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720,000.00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Malabon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2,009,000.00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2,009,000.00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Mandaluyong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1,768,000.00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1,768,000.00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Manila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4,348,000.00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4,348,000.00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Marikina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1,934,000.00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1,934,000.00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Muntinlupa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1,657,000.00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27,539,250.00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29,196,250.00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Navotas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864,000.00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864,000.00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Paranaque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1,830,000.00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1,830,000.00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Pasay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1,810,000.00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1,810,000.00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Pasig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1,140,000.00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1,140,000.00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 xml:space="preserve">Pateros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830,000.00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830,000.00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Taguig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2,691,480.00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2,691,480.00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Quezon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1,368,000.00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1,368,000.00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San Juan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723,000.00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723,000.00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firstLine="137"/>
              <w:contextualSpacing/>
              <w:rPr>
                <w:rFonts w:ascii="Arial" w:hAnsi="Arial" w:cs="Arial"/>
                <w:i/>
                <w:iCs/>
                <w:color w:val="000000"/>
                <w:sz w:val="20"/>
                <w:szCs w:val="20"/>
              </w:rPr>
            </w:pPr>
            <w:r w:rsidRPr="00465B52">
              <w:rPr>
                <w:rFonts w:ascii="Arial" w:hAnsi="Arial" w:cs="Arial"/>
                <w:i/>
                <w:iCs/>
                <w:color w:val="000000"/>
                <w:sz w:val="20"/>
                <w:szCs w:val="20"/>
              </w:rPr>
              <w:t>Valenzuela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2,080,500.00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xml:space="preserve"> 2,080,500.00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377,140.00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136,978,438.36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16,200.03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8,989,280.00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146,361,058.39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Ilocos Norte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16,542,714.75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16,542,714.75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Adams</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705230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705230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Bacarra</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1499000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1499000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Badoc</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1500000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1500000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Bangui</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1230402</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1230402</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Banna (Espiritu)</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1500000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1500000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BATAC</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1935000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1935000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Burgos</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443619</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443619</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Carasi</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179620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179620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Dumalneg</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7250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7250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LAOAG CITY (Capital)</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280800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280800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Marcos</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121510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121510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Nueva Era</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292306</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292306</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Piddig</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4724500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4724500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Pinili</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653000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653000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Nicolas</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645050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645050</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Sarrat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819788</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819788</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Solsona</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5640</w:t>
            </w:r>
          </w:p>
        </w:tc>
        <w:tc>
          <w:tcPr>
            <w:tcW w:w="692"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75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w:t>
            </w:r>
          </w:p>
        </w:tc>
        <w:tc>
          <w:tcPr>
            <w:tcW w:w="871"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5640</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Ilocos Sur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31,685,521.57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31,685,521.57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Alilem</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368,000.00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368,000.00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Bantay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471,200.00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471,200.00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xml:space="preserve">Burgos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1,577,419.96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1,577,419.96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CANDON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3,894,099.29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3,894,099.29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Cervantes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787,530.00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787,530.00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Magsingal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1,240,155.00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1,240,155.00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Nagbukel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760,000.00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760,000.00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Salcedo (Baugen)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605,542.08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605,542.08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Juan (Lapog)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877,798.50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877,798.50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Vicente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1,076,500.00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1,076,500.00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1,907,233.20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1,907,233.20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Catalina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837,000.00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837,000.00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Lucia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1,321,400.00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1,321,400.00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Maria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666,276.48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666,276.48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Santiago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1,393,707.80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1,393,707.80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Sigay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478,271.02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478,271.02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Sinait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3,395,324.31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3,395,324.31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Tagudin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VIGAN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7,928,063.93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7,928,063.93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La Union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34,420,164.60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34,420,164.60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Agoo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Balaoan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2,044,875.00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2,044,875.00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Bauang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2,817,146.00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2,817,146.00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Caba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1,780,800.00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1,780,800.00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Luna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4,948,530.00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4,948,530.00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Rosario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3,081,523.00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3,081,523.00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SAN FERNANDO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9,780,888.00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9,780,888.00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Juan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2,515,376.00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2,515,376.00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Santo Tomas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1,726,330.60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1,726,330.60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Santol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2,038,281.00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2,038,281.00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Sudipen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1,236,415.00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1,236,415.00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Pangasinan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377,140.00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54,330,037.44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16,200.03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8,989,280.00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63,712,657.47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Agno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147,579.00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147,579.00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Aguilar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77,808.00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77,808.00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Alcala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517,500.00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517,500.00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Asingan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787,423.21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787,423.21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Balungao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790,605.75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790,605.75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Bani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Bautista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2,484,300.00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2,484,300.00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Bayambang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2,466,800.00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2,466,800.00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Binmaley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2,058,387.00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2,058,387.00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Bugallon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6,624,860.00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216,500.00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6,841,360.00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Calasiao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6,307,500.00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4,584,260.00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10,891,760.00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Labrador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460,000.00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460,000.00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LINGAYEN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377,140.00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5,635,020.00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6,012,160.00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Mabini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795,072.00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795,072.00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Malasiqui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373,320.00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373,320.00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Mangatarem</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9,450.00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9,450.00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Pozzorubio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1,324,600.00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1,324,600.00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Rosales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1,983,503.42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1,983,503.42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Fabian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1,134,380.00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1,134,380.00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Manuel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792,000.00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850,043.00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1,642,043.00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Quintin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Barbara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2,114,750.00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2,114,750.00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Sison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Tayug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1,500,001.06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16,200.03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1,516,201.09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Umingan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974,785.00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347,400.00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1,322,185.00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Urbiztondo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URDANETA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7,178,280.00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7,178,280.00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Villasis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932,690.00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2,932,690.00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II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100,576.08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21,371,495.36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21,472,071.44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Batanes</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5,897.98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5,897.98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Basco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4,966.72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4,966.72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Uyugan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931.26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931.26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Cagayan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94,678.10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2,856,496.36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2,951,174.46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Alcala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2,006,320.00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2,006,320.00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Baggao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310.42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310.42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Ballesteros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310.42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310.42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Calayan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94,057.26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94,057.26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Iguig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850,176.36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850,176.36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Isabela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14,925,102.00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14,925,102.00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Alicia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2,251,200.00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2,251,200.00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Angadanan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3,445,000.00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3,445,000.00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Burgos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1,404,000.00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1,404,000.00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Cordon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96,876.00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96,876.00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Luna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419,200.00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419,200.00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Maconacon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2,035,104.00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2,035,104.00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Mallig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Reina Mercedes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907,409.00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907,409.00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Santiago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3,985,104.00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3,985,104.00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Santo Tomas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376,809.00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376,809.00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Nueva Vizcaya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1,329,397.00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1,329,397.00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Bagabag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1,329,397.00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1,329,397.00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Quirino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2,260,500.00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2,260,500.00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Aglipay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2,260,500.00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2,260,500.00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III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4,518,349.50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139,499,042.06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144,017,391.56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Aurora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343,750.00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16,568,935.06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-.00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16,912,685.06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Aurora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57,590.52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57,590.52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Baler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150,750.00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3,278,650.00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3,429,400.00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Casiguran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1,737,490.00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1,737,490.00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Dilasag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1,692,143.00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1,692,143.00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Dinalungan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651,997.00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651,997.00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Dingalan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193,000.00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3,557,082.69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3,750,082.69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Dipaculao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2,309,088.00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2,309,088.00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Maria Aurora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543,300.00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543,300.00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Luis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2,741,593.85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2,741,593.85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Bataan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142,434.00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1,542,000.00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1,684,434.00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Balanga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1,542,000.00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1,542,000.00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Orani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142,434.00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142,434.00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Bulacan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1,628,216.00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60,349,351.00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61,977,567.00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Angat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5,285,280.00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5,285,280.00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Balagtas (Bigaa)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7,946,250.00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7,946,250.00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Baliuag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9,238,000.00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9,238,000.00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Calumpit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Doña Remedios Trinidad</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727,400.00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727,400.00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Guiguinto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Malolos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235,074.00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235,074.00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Marilao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14,061,600.00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14,061,600.00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Pandi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154,400.00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10,385,750.00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10,540,150.00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Plaridel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7,730,910.00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7,730,910.00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San Jose del Monte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736,242.00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736,242.00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Miguel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502,500.00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199,361.00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701,861.00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Maria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2,018,800.00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2,018,800.00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Nueva Ecija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1,167,407.50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51,460,486.00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52,627,893.50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Cabanatuan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47,997,200.00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47,997,200.00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Cabiao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343,207.50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343,207.50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Gabaldon (Bitulok &amp; Sabani)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497,250.00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497,250.00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General Mamerto Natividad</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126,300.00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126,300.00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General Tinio (Papaya)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289,500.00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289,500.00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Palayan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1,617,736.00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1,617,736.00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Rizal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341,700.00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341,700.00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Rosa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1,222,000.00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1,222,000.00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Zaragoza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193,000.00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193,000.00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Pampanga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1,025,400.00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4,778,270.00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5,803,670.00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Floridablanca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1,025,400.00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596,070.00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1,621,470.00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Ana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3,800,000.00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3,800,000.00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Santo Tomas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382,200.00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382,200.00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Zambales</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211,142.00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4,800,000.00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5,011,142.00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Olongapo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211,142.00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2,211,142.00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Felipe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Marcelino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CALABARZON</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2,695,660.00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542,506,057.47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545,201,717.47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Batangas</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511,500.00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145,949,490.67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146,460,990.67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Batangas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21,560,000.00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21,560,000.00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Agoncillo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Alitagtag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Balete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Batangas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511,500.00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59,089,129.00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59,600,629.00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Cuenca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4,126,080.00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4,126,080.00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Ibaan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3,612,250.00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3,612,250.00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7,800,000.00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7,800,000.00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Lipa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10,525,000.00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10,525,000.00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Malvar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1,349,480.00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1,349,480.00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Nasugbu</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1,456,687.67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1,456,687.67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Rosario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2,626,890.00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2,626,890.00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Juan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465,405.00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465,405.00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Nicolas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6,099,200.00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6,099,200.00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Pascual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2,626,890.00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2,626,890.00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Talisay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4,860,500.00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4,860,500.00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Tanauan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10,750,000.00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10,750,000.00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Taysan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2,172,375.00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2,172,375.00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Tingloy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1,121,000.00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1,121,000.00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Tuy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2,308,604.00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2,308,604.00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Cavite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2,184,160.00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144,455,828.13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146,639,988.13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Cavite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31,873,950.00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31,873,950.00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Alfonso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5,671,611.00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5,671,611.00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Amadeo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114,000.00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114,000.00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Bacoor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12,230,160.00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12,230,160.00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Carmona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4,422,400.00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4,422,400.00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Cavite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7,876,000.00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7,876,000.00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Dasmariñas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 Mariano Alvarez</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17,100,000.00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17,100,000.00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General Emilio Aguinaldo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1,609,996.13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1,609,996.13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General Trias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224,400.00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11,450,400.00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11,674,800.00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Imus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Indang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744,244.00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1,118,244.00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Kawit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Maragondon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1,129,717.00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1,503,717.00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Mendez (MENDEZ-NUÑEZ)</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Naic</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261,800.00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261,800.00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Noveleta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574,000.00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Silang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87,200.00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87,200.00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Tagaytay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696,150.00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696,150.00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Tanza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9,600,000.00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9,600,000.00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Ternate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201,960.00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2,701,960.00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Trece Martires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11,400,000.00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11,400,000.00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Laguna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140,650,558.78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140,650,558.78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Alaminos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1,263,000.00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1,263,000.00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1,517,508.00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1,517,508.00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Biñan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27,000,000.00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Cabuyao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17,244,000.00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17,244,000.00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Calauan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13,251,750.00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13,251,750.00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Cavinti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54,000.00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Famy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Kalayaan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4,356,524.83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4,356,524.83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Liliw</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4,338,600.00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4,338,600.00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Los Baños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675,600.00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675,600.00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Luisiana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18,004.00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18,004.00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Lumban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612,000.00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612,000.00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Mabitac</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680,000.00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680,000.00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Magdalena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419,237.00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419,237.00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Majayjay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494,649.00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494,649.00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Nagcarlan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Paete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1,092,800.00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1,092,800.00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Pagsanjan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2,334,283.00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2,334,283.00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Pakil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3,900,000.00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3,900,000.00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Pangil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2,107,100.00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2,107,100.00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Rizal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Pablo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11,550,000.00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11,550,000.00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Cruz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8,020,084.00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8,020,084.00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Santa Rosa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32,136,000.00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32,136,000.00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Siniloan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2,298,050.00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2,298,050.00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Victoria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1,637,368.95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1,637,368.95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Quezon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46,552,541.69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46,552,541.69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Quezon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Calauag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Candelaria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3,769,272.00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3,769,272.00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Catanauan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5,334,000.00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5,334,000.00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Dolores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1,149,150.00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1,149,150.00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General Nakar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317,204.69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317,204.69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Guinayangan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162,500.00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162,500.00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Lucban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Mauban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4,022,801.00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4,022,801.00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Mulanay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3,295,000.00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3,295,000.00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Pagbilao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249,400.00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249,400.00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Panukulan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31,750.00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31,750.00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Patnanungan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312,370.00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312,370.00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Polillo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1,426,304.00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1,426,304.00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Quezon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Real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3,821,250.00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3,821,250.00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Sampaloc</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646,540.00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646,540.00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Antonio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Sariaya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Tayabas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5,500,000.00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Rizal</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64,897,638.20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64,897,638.20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Angono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3,000,000.00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Antipolo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6,220,000.00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6,220,000.00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Baras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5,701,576.00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5,701,576.00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Binangonan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10,467,716.00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10,467,716.00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Cainta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1,785,000.00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1,785,000.00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Cardona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2,011,800.00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2,011,800.00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Jala-Jala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2,480,880.00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2,480,880.00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Morong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2,044,400.00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2,044,400.00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Pililla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5,700,000.00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5,700,000.00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Rodriguez (Montalban)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19,321,030.00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19,321,030.00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Tanay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4,165,236.20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4,165,236.20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Teresa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MIMAROPA</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12,684,446.20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12,684,446.20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Marinduque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11,362,446.20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11,362,446.20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Marinduque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2,628,771.20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2,628,771.20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Boac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4,016,250.00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4,016,250.00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Gasan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656,800.00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656,800.00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Cruz</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Torrijos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2,060,625.00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2,060,625.00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Oriental Mindoro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1,322,000.00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1,322,000.00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Baco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1,322,000.00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1,322,000.00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V</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8,326,076.46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169,515,281.55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1,406,400.00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179,247,758.01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Albay</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2,472,306.44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49,275,783.00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1,356,400.00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53,104,489.44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Bacacay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339,865.16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339,865.16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Camalig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308,781.72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623,500.00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932,281.72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Daraga (Locsin)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379,452.56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1,356,400.00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1,735,852.56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Guinobatan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1,719,650.00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1,719,650.00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Legazpi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26,501,073.00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26,501,073.00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Libon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490,297.28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490,297.28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Malilipot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273,000.00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273,000.00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Malinao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7,000,000.00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Oas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904,400.00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904,400.00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Polangui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397,926.68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397,926.68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Rapu-Rapu</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262,743.04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262,743.04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Tabaco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293,240.00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9,438,460.00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9,731,700.00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Tiwi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2,815,700.00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2,815,700.00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Camarines Norte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284,823.62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284,823.62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Lorenzo Ruiz (Imelda)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92,430.00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92,430.00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Vicente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64,490.94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64,490.94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Talisay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127,902.68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127,902.68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Camarines Sur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2,663,307.70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79,937,132.40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50,000.00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82,650,440.10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302,623.68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302,623.68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Bombon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374,528.00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374,528.00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Bula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7,408,809.70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7,408,809.70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Cabusao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1,850,040.00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1,850,040.00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Calabanga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7,336,000.00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7,336,000.00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Camaligan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1,048,400.00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1,048,400.00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Canaman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2,086,900.00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2,086,900.00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Caramoan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4,212,750.00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4,212,750.00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Del Gallego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338,749.00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838,749.00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Gainza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530,000.00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530,000.00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Garchitorena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1,375,000.00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1,375,000.00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Goa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1,875,000.00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1,875,000.00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Iriga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7,408,809.70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7,408,809.70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Lagonoy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560,430.04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4,519,200.00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5,079,630.04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Libmanan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237,500.00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287,500.00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Lupi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1,162,625.00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1,162,625.00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Magarao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Milaor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971,700.00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971,700.00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Minalabac</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3,345,000.00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3,345,000.00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Nabua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429,371.53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1,629,371.53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Naga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5,000,000.00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5,000,000.00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Ocampo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4,621,000.00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4,621,000.00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Pamplona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Pasacao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447,955.69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1,947,955.69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Pili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6,400,000.00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6,400,000.00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xml:space="preserve">Presentacion </w:t>
            </w:r>
            <w:r w:rsidRPr="00465B52">
              <w:rPr>
                <w:rFonts w:ascii="Arial" w:hAnsi="Arial" w:cs="Arial"/>
                <w:i/>
                <w:iCs/>
                <w:color w:val="000000"/>
                <w:sz w:val="20"/>
                <w:szCs w:val="20"/>
              </w:rPr>
              <w:lastRenderedPageBreak/>
              <w:t>(Parubcan)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lastRenderedPageBreak/>
              <w:t xml:space="preserve"> 177,703.44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177,703.44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Ragay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642,160.00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642,160.00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xml:space="preserve"> San fernando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5,161,280.00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5,161,280.00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Siruma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939,430.00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939,430.00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Tigaon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406,474.32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406,474.32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Tinambac</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6,006,000.00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6,006,000.00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Catanduanes</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351,888.00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351,888.00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Catanduanes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351,888.00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351,888.00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Masbate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534,343.82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15,528,378.85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16,062,722.67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Aroroy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485,000.00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485,000.00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Baleno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301,150.00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301,150.00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Balud</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90,482.00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90,482.00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Cataingan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341,800.00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341,800.00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Cawayan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1,599,680.00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1,599,680.00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Claveria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111,370.00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111,370.00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Dimasalang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136,500.00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690,387.00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826,887.00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Masbate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154,420.00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4,613,730.00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4,768,150.00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Mobo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102,634.00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1,896,167.00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1,998,801.00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Palanas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2,792,773.85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2,792,773.85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Pio V. Corpuz (Limbuhan)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451,762.00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451,762.00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Fernando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1,394,195.00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1,394,195.00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Jacinto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139,348.00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139,348.00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Uson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140,789.82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620,534.00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761,323.82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Sorsogon</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2,019,406.88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24,773,987.30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26,793,394.18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Barcelona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167,500.00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167,500.00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Bulan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531,057.64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2,327,650.00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2,858,707.64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Bulusan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1,312,170.00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1,312,170.00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Casiguran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206,672.72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2,327,900.00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2,534,572.72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Castilla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16,932.40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2,343,000.00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2,359,932.40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Donsol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286,202.24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1,613,950.00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1,900,152.24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Irosin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282,096.88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913,150.00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1,195,246.88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Juban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200,282.92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1,450,282.92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Matnog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1,189,200.00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1,189,200.00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Pilar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496,162.08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2,996,162.08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Prieto Diaz</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51,288.00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51,288.00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Sorsogon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8,778,179.30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8,778,179.30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VI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1,241,748.00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4,415,250.00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50,000.00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5,706,998.00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Antique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226,908.00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226,908.00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Pandan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226,908.00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226,908.00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Iloilo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1,014,840.00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4,415,250.00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50,000.00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5,480,090.00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Concepcion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294,840.00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544,840.00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Iloilo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720,000.00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4,215,250.00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4,935,250.00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VII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1,071,610.00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1,071,610.00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Bohol</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128,770.00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128,770.00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Bohol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128,770.00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128,770.00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Cebu</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942,840.00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942,840.00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Lapu-Lapu City (Opon)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942,840.00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942,840.00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VIII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30,873,018.08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65,070.00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30,938,088.08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Eastern Samar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9,239,377.50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9,239,377.50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Arteche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1,790,333.00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1,790,333.00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lastRenderedPageBreak/>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Can-Avid</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1,616,738.50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1,616,738.50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Balangiga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674,444.00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674,444.00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Balangkayan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134,310.00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134,310.00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Guiuan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229,390.00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229,390.00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Hernani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62,525.00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62,525.00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Llorente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2,594,817.00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2,594,817.00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Mercedes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1,125,000.00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1,125,000.00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Quinapondan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770,000.00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770,000.00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Salcedo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241,820.00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241,820.00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Leyte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13,345,657.17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65,070.00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13,410,727.17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Miguel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1,622,925.00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1,622,925.00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Dagami</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839,077.40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839,077.40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Jaro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383,460.00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383,460.00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Tunga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228,240.79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45,380.00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273,620.79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Leyte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873,000.00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873,000.00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Tabango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1,556,499.00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1,556,499.00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Hilongos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5,342,454.98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5,342,454.98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Inopacan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19,690.00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2,519,690.00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Western Samar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8,287,983.41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8,287,983.41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Almagro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960,297.91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960,297.91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Gandara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792,200.00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792,200.00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Matuguinao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432,000.00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432,000.00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Jorge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1,043,985.50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1,043,985.50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Margarita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Santo Nino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236,000.00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236,000.00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Tagapul-an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529,500.00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529,500.00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Tarangnan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Rita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2,544,000.00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2,544,000.00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IX</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781,000.00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781,000.00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Zamboanga Sibugay</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75,000.00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Mabuhay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75,000.00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Basilan (Isabela City)</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706,000.00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706,000.00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Isabela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706,000.00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706,000.00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X</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12,536.90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12,536.90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Misamis Oriental</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12,536.90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12,536.90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Cagayan De Oro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12,536.90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12,536.90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REGION XI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7,209,177.56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2,133,600.00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9,342,777.56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Davao de Oro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1,670,303.18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1,670,303.18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Davao de Oro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1,670,303.18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1,670,303.18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Davao del Norte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1,369,854.72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1,369,854.72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Davao del Norte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1,369,854.72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1,369,854.72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Davao del Sur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1,724,209.50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1,724,209.50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Davao del Sur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396,370.00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396,370.00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Davao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1,327,839.50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1,327,839.50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Davao Oriental</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1,387,295.00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2,133,600.00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3,520,895.00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PLGU Davao Oriental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1,387,295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2,133,600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3,520,895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Davao Occidental</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1,057,515.16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1,057,515.16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xml:space="preserve">PLGU Davao </w:t>
            </w:r>
            <w:r w:rsidRPr="00465B52">
              <w:rPr>
                <w:rFonts w:ascii="Arial" w:hAnsi="Arial" w:cs="Arial"/>
                <w:color w:val="000000"/>
                <w:sz w:val="20"/>
                <w:szCs w:val="20"/>
              </w:rPr>
              <w:lastRenderedPageBreak/>
              <w:t>Occidental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lastRenderedPageBreak/>
              <w:t xml:space="preserve">1,057,515.16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1,057,515.16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lastRenderedPageBreak/>
              <w:t>REGION XII</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709,213.00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709,213.00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South Cotabato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709,213.00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709,213.00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Koronadal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320,000.00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320,000.00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Tantangan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389,213.00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389,213.00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CARAGA</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12,750,747.82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12,750,747.82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Agusan del Norte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630,126.83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630,126.83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Jabonga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62,124.57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62,124.57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Las Nieves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208,170.48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208,170.48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Magallanes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47,820.78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47,820.78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Nasipit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312,011.00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312,011.00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Agusan del Sur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26,000.00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26,000.00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Sibagat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26,000.00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26,000.00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Surigao del Norte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8,493,754.09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8,493,754.09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General Luna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893,642.09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893,642.09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Malimono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1,050,000.00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1,050,000.00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Pilar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884,079.00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884,079.00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Placer</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Benito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919,720.00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919,720.00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Isidro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134,810.00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134,810.00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Santa Monica (Sapao)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411,503.00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411,503.00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Sison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Socorro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1,500,000.00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Surigao del Sur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3,600,866.90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3,600,866.90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Barobo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70,140.00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70,140.00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Bayabas</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215,933.00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215,933.00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xml:space="preserve"> Carmen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27,500.00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27,500.00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Lianga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185,000.00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185,000.00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Marihatag</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1,437,313.20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1,437,313.20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Agustin</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69,222.50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69,222.50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San Miguel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45,000.00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45,000.00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Tago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980,057.50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980,057.50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City of Tandag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570,700.70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570,700.70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CAR</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1,309,068.00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45,643,758.00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4,526,668.00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51,479,494.00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Abra</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11,590,951.00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470,620.00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12,061,571.00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Abra</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11,590,951.00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470,620.00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12,061,571.00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Apayao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2,214,448.00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2,214,448.00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Apayao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2,214,448.00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2,214,448.00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Benguet</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1,309,068.00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30,246,250.00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4,056,048.00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35,611,366.00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Benguet</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23,007,550.00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23,007,550.00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Baguio City</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1,309,068.00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7,238,700.00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4,056,048.00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12,603,816.00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Ifugao</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1,036,509.00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1,036,509.00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Ifugao</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1,036,509.00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1,036,509.00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Mountain Province</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555,600.00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555,600.00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PLGU Mountain Province</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555,600.00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555,600.00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ARMM</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222,000.00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A5A5A5" w:fill="A5A5A5"/>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222,000.00 </w:t>
            </w:r>
          </w:p>
        </w:tc>
      </w:tr>
      <w:tr w:rsidR="00465B52" w:rsidRPr="00465B52" w:rsidTr="00465B52">
        <w:trPr>
          <w:trHeight w:val="20"/>
        </w:trPr>
        <w:tc>
          <w:tcPr>
            <w:tcW w:w="1063"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465B52" w:rsidRPr="00465B52" w:rsidRDefault="00465B52" w:rsidP="00465B52">
            <w:pPr>
              <w:spacing w:after="0" w:line="240" w:lineRule="auto"/>
              <w:ind w:right="57"/>
              <w:contextualSpacing/>
              <w:rPr>
                <w:rFonts w:ascii="Arial" w:hAnsi="Arial" w:cs="Arial"/>
                <w:b/>
                <w:bCs/>
                <w:color w:val="000000"/>
                <w:sz w:val="20"/>
                <w:szCs w:val="20"/>
              </w:rPr>
            </w:pPr>
            <w:r w:rsidRPr="00465B52">
              <w:rPr>
                <w:rFonts w:ascii="Arial" w:hAnsi="Arial" w:cs="Arial"/>
                <w:b/>
                <w:bCs/>
                <w:color w:val="000000"/>
                <w:sz w:val="20"/>
                <w:szCs w:val="20"/>
              </w:rPr>
              <w:t>Lanao del Sur</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222,000.00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692"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75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 - </w:t>
            </w:r>
          </w:p>
        </w:tc>
        <w:tc>
          <w:tcPr>
            <w:tcW w:w="871" w:type="pct"/>
            <w:tcBorders>
              <w:top w:val="nil"/>
              <w:left w:val="nil"/>
              <w:bottom w:val="single" w:sz="4" w:space="0" w:color="000000"/>
              <w:right w:val="single" w:sz="4" w:space="0" w:color="000000"/>
            </w:tcBorders>
            <w:shd w:val="clear" w:color="D8D8D8" w:fill="D8D8D8"/>
            <w:noWrap/>
            <w:vAlign w:val="bottom"/>
            <w:hideMark/>
          </w:tcPr>
          <w:p w:rsidR="00465B52" w:rsidRPr="00465B52" w:rsidRDefault="00465B52" w:rsidP="00465B52">
            <w:pPr>
              <w:spacing w:after="0" w:line="240" w:lineRule="auto"/>
              <w:ind w:right="57"/>
              <w:contextualSpacing/>
              <w:jc w:val="right"/>
              <w:rPr>
                <w:rFonts w:ascii="Arial" w:hAnsi="Arial" w:cs="Arial"/>
                <w:b/>
                <w:bCs/>
                <w:color w:val="000000"/>
                <w:sz w:val="20"/>
                <w:szCs w:val="20"/>
              </w:rPr>
            </w:pPr>
            <w:r w:rsidRPr="00465B52">
              <w:rPr>
                <w:rFonts w:ascii="Arial" w:hAnsi="Arial" w:cs="Arial"/>
                <w:b/>
                <w:bCs/>
                <w:color w:val="000000"/>
                <w:sz w:val="20"/>
                <w:szCs w:val="20"/>
              </w:rPr>
              <w:t xml:space="preserve">222,000.00 </w:t>
            </w:r>
          </w:p>
        </w:tc>
      </w:tr>
      <w:tr w:rsidR="00465B52" w:rsidRPr="00465B52" w:rsidTr="00465B52">
        <w:trPr>
          <w:trHeight w:val="20"/>
        </w:trPr>
        <w:tc>
          <w:tcPr>
            <w:tcW w:w="65" w:type="pct"/>
            <w:tcBorders>
              <w:top w:val="nil"/>
              <w:left w:val="single" w:sz="4" w:space="0" w:color="000000"/>
              <w:bottom w:val="single" w:sz="4" w:space="0" w:color="000000"/>
              <w:right w:val="nil"/>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color w:val="000000"/>
                <w:sz w:val="20"/>
                <w:szCs w:val="20"/>
              </w:rPr>
            </w:pPr>
            <w:r w:rsidRPr="00465B52">
              <w:rPr>
                <w:rFonts w:ascii="Arial" w:hAnsi="Arial" w:cs="Arial"/>
                <w:color w:val="000000"/>
                <w:sz w:val="20"/>
                <w:szCs w:val="20"/>
              </w:rPr>
              <w:t> </w:t>
            </w:r>
          </w:p>
        </w:tc>
        <w:tc>
          <w:tcPr>
            <w:tcW w:w="998" w:type="pct"/>
            <w:tcBorders>
              <w:top w:val="nil"/>
              <w:left w:val="nil"/>
              <w:bottom w:val="single" w:sz="4" w:space="0" w:color="000000"/>
              <w:right w:val="single" w:sz="4" w:space="0" w:color="000000"/>
            </w:tcBorders>
            <w:shd w:val="clear" w:color="auto" w:fill="auto"/>
            <w:vAlign w:val="center"/>
            <w:hideMark/>
          </w:tcPr>
          <w:p w:rsidR="00465B52" w:rsidRPr="00465B52" w:rsidRDefault="00465B52" w:rsidP="00465B52">
            <w:pPr>
              <w:spacing w:after="0" w:line="240" w:lineRule="auto"/>
              <w:ind w:right="57"/>
              <w:contextualSpacing/>
              <w:rPr>
                <w:rFonts w:ascii="Arial" w:hAnsi="Arial" w:cs="Arial"/>
                <w:i/>
                <w:iCs/>
                <w:color w:val="000000"/>
                <w:sz w:val="20"/>
                <w:szCs w:val="20"/>
              </w:rPr>
            </w:pPr>
            <w:r w:rsidRPr="00465B52">
              <w:rPr>
                <w:rFonts w:ascii="Arial" w:hAnsi="Arial" w:cs="Arial"/>
                <w:i/>
                <w:iCs/>
                <w:color w:val="000000"/>
                <w:sz w:val="20"/>
                <w:szCs w:val="20"/>
              </w:rPr>
              <w:t>Marawi City (capital)</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222,000.00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692"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75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w:t>
            </w:r>
          </w:p>
        </w:tc>
        <w:tc>
          <w:tcPr>
            <w:tcW w:w="871" w:type="pct"/>
            <w:tcBorders>
              <w:top w:val="nil"/>
              <w:left w:val="nil"/>
              <w:bottom w:val="single" w:sz="4" w:space="0" w:color="000000"/>
              <w:right w:val="single" w:sz="4" w:space="0" w:color="000000"/>
            </w:tcBorders>
            <w:shd w:val="clear" w:color="auto" w:fill="auto"/>
            <w:noWrap/>
            <w:vAlign w:val="bottom"/>
            <w:hideMark/>
          </w:tcPr>
          <w:p w:rsidR="00465B52" w:rsidRPr="00465B52" w:rsidRDefault="00465B52" w:rsidP="00465B52">
            <w:pPr>
              <w:spacing w:after="0" w:line="240" w:lineRule="auto"/>
              <w:ind w:right="57"/>
              <w:contextualSpacing/>
              <w:jc w:val="right"/>
              <w:rPr>
                <w:rFonts w:ascii="Arial" w:hAnsi="Arial" w:cs="Arial"/>
                <w:i/>
                <w:iCs/>
                <w:color w:val="000000"/>
                <w:sz w:val="20"/>
                <w:szCs w:val="20"/>
              </w:rPr>
            </w:pPr>
            <w:r w:rsidRPr="00465B52">
              <w:rPr>
                <w:rFonts w:ascii="Arial" w:hAnsi="Arial" w:cs="Arial"/>
                <w:i/>
                <w:iCs/>
                <w:color w:val="000000"/>
                <w:sz w:val="20"/>
                <w:szCs w:val="20"/>
              </w:rPr>
              <w:t xml:space="preserve"> 222,000.00 </w:t>
            </w:r>
          </w:p>
        </w:tc>
      </w:tr>
    </w:tbl>
    <w:p w:rsidR="00F85877" w:rsidRDefault="000157BE">
      <w:pPr>
        <w:spacing w:after="0" w:line="240" w:lineRule="auto"/>
        <w:ind w:left="357"/>
        <w:jc w:val="right"/>
        <w:rPr>
          <w:rFonts w:ascii="Arial" w:eastAsia="Arial" w:hAnsi="Arial" w:cs="Arial"/>
          <w:i/>
          <w:color w:val="0070C0"/>
          <w:sz w:val="16"/>
          <w:szCs w:val="16"/>
        </w:rPr>
      </w:pPr>
      <w:r>
        <w:rPr>
          <w:rFonts w:ascii="Arial" w:eastAsia="Arial" w:hAnsi="Arial" w:cs="Arial"/>
          <w:i/>
          <w:color w:val="0070C0"/>
          <w:sz w:val="16"/>
          <w:szCs w:val="16"/>
        </w:rPr>
        <w:t>S</w:t>
      </w:r>
      <w:r>
        <w:rPr>
          <w:rFonts w:ascii="Arial" w:eastAsia="Arial" w:hAnsi="Arial" w:cs="Arial"/>
          <w:i/>
          <w:color w:val="0070C0"/>
          <w:sz w:val="16"/>
          <w:szCs w:val="16"/>
        </w:rPr>
        <w:t>ource: DSWD-Field Offices</w:t>
      </w:r>
    </w:p>
    <w:p w:rsidR="00F85877" w:rsidRDefault="000157BE">
      <w:pPr>
        <w:spacing w:after="0" w:line="240" w:lineRule="auto"/>
        <w:rPr>
          <w:rFonts w:ascii="Arial" w:eastAsia="Arial" w:hAnsi="Arial" w:cs="Arial"/>
          <w:b/>
          <w:color w:val="002060"/>
          <w:sz w:val="28"/>
          <w:szCs w:val="28"/>
        </w:rPr>
      </w:pPr>
      <w:r>
        <w:rPr>
          <w:rFonts w:ascii="Arial" w:eastAsia="Arial" w:hAnsi="Arial" w:cs="Arial"/>
          <w:b/>
          <w:color w:val="002060"/>
          <w:sz w:val="28"/>
          <w:szCs w:val="28"/>
        </w:rPr>
        <w:lastRenderedPageBreak/>
        <w:t>Status of Prepositioned Resources: Stockpile and Standby Funds</w:t>
      </w:r>
    </w:p>
    <w:p w:rsidR="00F85877" w:rsidRDefault="00F85877">
      <w:pPr>
        <w:spacing w:after="0" w:line="240" w:lineRule="auto"/>
        <w:rPr>
          <w:rFonts w:ascii="Arial" w:eastAsia="Arial" w:hAnsi="Arial" w:cs="Arial"/>
          <w:sz w:val="24"/>
          <w:szCs w:val="24"/>
        </w:rPr>
      </w:pPr>
    </w:p>
    <w:p w:rsidR="00F85877" w:rsidRDefault="000157BE">
      <w:pPr>
        <w:spacing w:after="0" w:line="240" w:lineRule="auto"/>
        <w:jc w:val="both"/>
        <w:rPr>
          <w:rFonts w:ascii="Arial" w:eastAsia="Arial" w:hAnsi="Arial" w:cs="Arial"/>
          <w:sz w:val="24"/>
          <w:szCs w:val="24"/>
        </w:rPr>
      </w:pPr>
      <w:r>
        <w:rPr>
          <w:rFonts w:ascii="Arial" w:eastAsia="Arial" w:hAnsi="Arial" w:cs="Arial"/>
          <w:sz w:val="24"/>
          <w:szCs w:val="24"/>
        </w:rPr>
        <w:t xml:space="preserve">The DSWD Central Office (CO), Field Offices (FOs), and National Resource Operations Center (NROC) have stockpiles and standby funds amounting to </w:t>
      </w:r>
      <w:r>
        <w:rPr>
          <w:rFonts w:ascii="Arial" w:eastAsia="Arial" w:hAnsi="Arial" w:cs="Arial"/>
          <w:b/>
          <w:color w:val="0070C0"/>
          <w:sz w:val="24"/>
          <w:szCs w:val="24"/>
        </w:rPr>
        <w:t>₱</w:t>
      </w:r>
      <w:r w:rsidR="00156C50" w:rsidRPr="00156C50">
        <w:rPr>
          <w:rFonts w:ascii="Arial" w:eastAsia="Arial" w:hAnsi="Arial" w:cs="Arial"/>
          <w:b/>
          <w:color w:val="0070C0"/>
          <w:sz w:val="24"/>
          <w:szCs w:val="24"/>
        </w:rPr>
        <w:t>1,324,429,309.82</w:t>
      </w:r>
      <w:r w:rsidR="00156C50">
        <w:rPr>
          <w:rFonts w:ascii="Arial" w:eastAsia="Arial" w:hAnsi="Arial" w:cs="Arial"/>
          <w:b/>
          <w:color w:val="0070C0"/>
          <w:sz w:val="24"/>
          <w:szCs w:val="24"/>
        </w:rPr>
        <w:t xml:space="preserve"> </w:t>
      </w:r>
      <w:r>
        <w:rPr>
          <w:rFonts w:ascii="Arial" w:eastAsia="Arial" w:hAnsi="Arial" w:cs="Arial"/>
          <w:sz w:val="24"/>
          <w:szCs w:val="24"/>
        </w:rPr>
        <w:t>with breakdown as follows (see Table 2):</w:t>
      </w:r>
    </w:p>
    <w:p w:rsidR="00F85877" w:rsidRDefault="00F85877">
      <w:pPr>
        <w:spacing w:after="0" w:line="240" w:lineRule="auto"/>
        <w:jc w:val="both"/>
        <w:rPr>
          <w:rFonts w:ascii="Arial" w:eastAsia="Arial" w:hAnsi="Arial" w:cs="Arial"/>
          <w:sz w:val="24"/>
          <w:szCs w:val="24"/>
        </w:rPr>
      </w:pPr>
    </w:p>
    <w:p w:rsidR="00F85877" w:rsidRDefault="000157BE">
      <w:pPr>
        <w:numPr>
          <w:ilvl w:val="0"/>
          <w:numId w:val="17"/>
        </w:numPr>
        <w:pBdr>
          <w:top w:val="nil"/>
          <w:left w:val="nil"/>
          <w:bottom w:val="nil"/>
          <w:right w:val="nil"/>
          <w:between w:val="nil"/>
        </w:pBdr>
        <w:spacing w:after="0" w:line="240" w:lineRule="auto"/>
        <w:ind w:left="360"/>
        <w:rPr>
          <w:rFonts w:ascii="Arial" w:eastAsia="Arial" w:hAnsi="Arial" w:cs="Arial"/>
          <w:b/>
          <w:sz w:val="24"/>
          <w:szCs w:val="24"/>
        </w:rPr>
      </w:pPr>
      <w:r>
        <w:rPr>
          <w:rFonts w:ascii="Arial" w:eastAsia="Arial" w:hAnsi="Arial" w:cs="Arial"/>
          <w:b/>
          <w:sz w:val="24"/>
          <w:szCs w:val="24"/>
        </w:rPr>
        <w:t>Standby Funds</w:t>
      </w:r>
    </w:p>
    <w:p w:rsidR="00F85877" w:rsidRDefault="000157BE">
      <w:pPr>
        <w:pBdr>
          <w:top w:val="nil"/>
          <w:left w:val="nil"/>
          <w:bottom w:val="nil"/>
          <w:right w:val="nil"/>
          <w:between w:val="nil"/>
        </w:pBdr>
        <w:spacing w:after="0" w:line="240" w:lineRule="auto"/>
        <w:ind w:left="360"/>
        <w:jc w:val="both"/>
        <w:rPr>
          <w:rFonts w:ascii="Arial" w:eastAsia="Arial" w:hAnsi="Arial" w:cs="Arial"/>
          <w:b/>
          <w:sz w:val="24"/>
          <w:szCs w:val="24"/>
        </w:rPr>
      </w:pPr>
      <w:r>
        <w:rPr>
          <w:rFonts w:ascii="Arial" w:eastAsia="Arial" w:hAnsi="Arial" w:cs="Arial"/>
          <w:sz w:val="24"/>
          <w:szCs w:val="24"/>
        </w:rPr>
        <w:t xml:space="preserve">A total of </w:t>
      </w:r>
      <w:r w:rsidRPr="00156C50">
        <w:rPr>
          <w:rFonts w:ascii="Arial" w:eastAsia="Arial" w:hAnsi="Arial" w:cs="Arial"/>
          <w:b/>
          <w:color w:val="0070C0"/>
          <w:sz w:val="24"/>
          <w:szCs w:val="24"/>
        </w:rPr>
        <w:t>₱</w:t>
      </w:r>
      <w:r w:rsidR="00156C50" w:rsidRPr="00156C50">
        <w:rPr>
          <w:rFonts w:ascii="Arial" w:eastAsia="Arial" w:hAnsi="Arial" w:cs="Arial"/>
          <w:b/>
          <w:color w:val="0070C0"/>
          <w:sz w:val="24"/>
          <w:szCs w:val="24"/>
        </w:rPr>
        <w:t xml:space="preserve">612,821,528.27 </w:t>
      </w:r>
      <w:r w:rsidRPr="00156C50">
        <w:rPr>
          <w:rFonts w:ascii="Arial" w:eastAsia="Arial" w:hAnsi="Arial" w:cs="Arial"/>
          <w:b/>
          <w:color w:val="0070C0"/>
          <w:sz w:val="24"/>
          <w:szCs w:val="24"/>
        </w:rPr>
        <w:t>standby funds</w:t>
      </w:r>
      <w:r w:rsidRPr="00156C50">
        <w:rPr>
          <w:rFonts w:ascii="Arial" w:eastAsia="Arial" w:hAnsi="Arial" w:cs="Arial"/>
          <w:color w:val="0070C0"/>
          <w:sz w:val="24"/>
          <w:szCs w:val="24"/>
        </w:rPr>
        <w:t xml:space="preserve"> </w:t>
      </w:r>
      <w:r>
        <w:rPr>
          <w:rFonts w:ascii="Arial" w:eastAsia="Arial" w:hAnsi="Arial" w:cs="Arial"/>
          <w:sz w:val="24"/>
          <w:szCs w:val="24"/>
        </w:rPr>
        <w:t xml:space="preserve">in the CO and FOs. Of the said amount, </w:t>
      </w:r>
      <w:r>
        <w:rPr>
          <w:rFonts w:ascii="Arial" w:eastAsia="Arial" w:hAnsi="Arial" w:cs="Arial"/>
          <w:b/>
          <w:sz w:val="24"/>
          <w:szCs w:val="24"/>
        </w:rPr>
        <w:t xml:space="preserve">₱586,224,333.03 </w:t>
      </w:r>
      <w:r>
        <w:rPr>
          <w:rFonts w:ascii="Arial" w:eastAsia="Arial" w:hAnsi="Arial" w:cs="Arial"/>
          <w:sz w:val="24"/>
          <w:szCs w:val="24"/>
        </w:rPr>
        <w:t>is the available Quick Response Fund (QRF) in the CO.</w:t>
      </w:r>
    </w:p>
    <w:p w:rsidR="00F85877" w:rsidRDefault="00F85877">
      <w:pPr>
        <w:spacing w:after="0" w:line="240" w:lineRule="auto"/>
        <w:rPr>
          <w:rFonts w:ascii="Arial" w:eastAsia="Arial" w:hAnsi="Arial" w:cs="Arial"/>
          <w:b/>
          <w:sz w:val="24"/>
          <w:szCs w:val="24"/>
        </w:rPr>
      </w:pPr>
    </w:p>
    <w:p w:rsidR="00F85877" w:rsidRDefault="000157BE">
      <w:pPr>
        <w:numPr>
          <w:ilvl w:val="0"/>
          <w:numId w:val="17"/>
        </w:numPr>
        <w:pBdr>
          <w:top w:val="nil"/>
          <w:left w:val="nil"/>
          <w:bottom w:val="nil"/>
          <w:right w:val="nil"/>
          <w:between w:val="nil"/>
        </w:pBdr>
        <w:spacing w:after="0" w:line="240" w:lineRule="auto"/>
        <w:ind w:left="360"/>
        <w:rPr>
          <w:rFonts w:ascii="Arial" w:eastAsia="Arial" w:hAnsi="Arial" w:cs="Arial"/>
          <w:b/>
          <w:sz w:val="24"/>
          <w:szCs w:val="24"/>
        </w:rPr>
      </w:pPr>
      <w:r>
        <w:rPr>
          <w:rFonts w:ascii="Arial" w:eastAsia="Arial" w:hAnsi="Arial" w:cs="Arial"/>
          <w:b/>
          <w:sz w:val="24"/>
          <w:szCs w:val="24"/>
        </w:rPr>
        <w:t>Stockpiles</w:t>
      </w:r>
    </w:p>
    <w:p w:rsidR="00F85877" w:rsidRDefault="000157BE">
      <w:pPr>
        <w:pBdr>
          <w:top w:val="nil"/>
          <w:left w:val="nil"/>
          <w:bottom w:val="nil"/>
          <w:right w:val="nil"/>
          <w:between w:val="nil"/>
        </w:pBdr>
        <w:spacing w:after="0" w:line="240" w:lineRule="auto"/>
        <w:ind w:left="360"/>
        <w:jc w:val="both"/>
        <w:rPr>
          <w:rFonts w:ascii="Arial" w:eastAsia="Arial" w:hAnsi="Arial" w:cs="Arial"/>
          <w:b/>
          <w:sz w:val="24"/>
          <w:szCs w:val="24"/>
        </w:rPr>
      </w:pPr>
      <w:r>
        <w:rPr>
          <w:rFonts w:ascii="Arial" w:eastAsia="Arial" w:hAnsi="Arial" w:cs="Arial"/>
          <w:sz w:val="24"/>
          <w:szCs w:val="24"/>
        </w:rPr>
        <w:t xml:space="preserve">A total of </w:t>
      </w:r>
      <w:r w:rsidR="00156C50" w:rsidRPr="00156C50">
        <w:rPr>
          <w:rFonts w:ascii="Arial" w:eastAsia="Arial" w:hAnsi="Arial" w:cs="Arial"/>
          <w:b/>
          <w:color w:val="0070C0"/>
          <w:sz w:val="24"/>
          <w:szCs w:val="24"/>
        </w:rPr>
        <w:t>298,471</w:t>
      </w:r>
      <w:r w:rsidR="00156C50">
        <w:rPr>
          <w:rFonts w:ascii="Arial" w:eastAsia="Arial" w:hAnsi="Arial" w:cs="Arial"/>
          <w:b/>
          <w:color w:val="0070C0"/>
          <w:sz w:val="24"/>
          <w:szCs w:val="24"/>
        </w:rPr>
        <w:t xml:space="preserve"> </w:t>
      </w:r>
      <w:r>
        <w:rPr>
          <w:rFonts w:ascii="Arial" w:eastAsia="Arial" w:hAnsi="Arial" w:cs="Arial"/>
          <w:b/>
          <w:color w:val="0070C0"/>
          <w:sz w:val="24"/>
          <w:szCs w:val="24"/>
        </w:rPr>
        <w:t>family food packs (FFPs)</w:t>
      </w:r>
      <w:r>
        <w:rPr>
          <w:rFonts w:ascii="Arial" w:eastAsia="Arial" w:hAnsi="Arial" w:cs="Arial"/>
          <w:color w:val="0070C0"/>
          <w:sz w:val="24"/>
          <w:szCs w:val="24"/>
        </w:rPr>
        <w:t xml:space="preserve"> </w:t>
      </w:r>
      <w:r>
        <w:rPr>
          <w:rFonts w:ascii="Arial" w:eastAsia="Arial" w:hAnsi="Arial" w:cs="Arial"/>
          <w:sz w:val="24"/>
          <w:szCs w:val="24"/>
        </w:rPr>
        <w:t xml:space="preserve">amounting to </w:t>
      </w:r>
      <w:r>
        <w:rPr>
          <w:rFonts w:ascii="Arial" w:eastAsia="Arial" w:hAnsi="Arial" w:cs="Arial"/>
          <w:b/>
          <w:color w:val="0070C0"/>
          <w:sz w:val="24"/>
          <w:szCs w:val="24"/>
        </w:rPr>
        <w:t>₱</w:t>
      </w:r>
      <w:r w:rsidR="00156C50" w:rsidRPr="00156C50">
        <w:rPr>
          <w:rFonts w:ascii="Arial" w:eastAsia="Arial" w:hAnsi="Arial" w:cs="Arial"/>
          <w:b/>
          <w:color w:val="0070C0"/>
          <w:sz w:val="24"/>
          <w:szCs w:val="24"/>
        </w:rPr>
        <w:t>112,046,348.35</w:t>
      </w:r>
      <w:r>
        <w:rPr>
          <w:rFonts w:ascii="Arial" w:eastAsia="Arial" w:hAnsi="Arial" w:cs="Arial"/>
          <w:sz w:val="24"/>
          <w:szCs w:val="24"/>
        </w:rPr>
        <w:t xml:space="preserve">, </w:t>
      </w:r>
      <w:r>
        <w:rPr>
          <w:rFonts w:ascii="Arial" w:eastAsia="Arial" w:hAnsi="Arial" w:cs="Arial"/>
          <w:b/>
          <w:color w:val="0070C0"/>
          <w:sz w:val="24"/>
          <w:szCs w:val="24"/>
        </w:rPr>
        <w:t xml:space="preserve">other food items </w:t>
      </w:r>
      <w:r>
        <w:rPr>
          <w:rFonts w:ascii="Arial" w:eastAsia="Arial" w:hAnsi="Arial" w:cs="Arial"/>
          <w:sz w:val="24"/>
          <w:szCs w:val="24"/>
        </w:rPr>
        <w:t xml:space="preserve">amounting to </w:t>
      </w:r>
      <w:r>
        <w:rPr>
          <w:rFonts w:ascii="Arial" w:eastAsia="Arial" w:hAnsi="Arial" w:cs="Arial"/>
          <w:b/>
          <w:color w:val="0070C0"/>
          <w:sz w:val="24"/>
          <w:szCs w:val="24"/>
        </w:rPr>
        <w:t>₱</w:t>
      </w:r>
      <w:r w:rsidR="00156C50" w:rsidRPr="00156C50">
        <w:rPr>
          <w:rFonts w:ascii="Arial" w:eastAsia="Arial" w:hAnsi="Arial" w:cs="Arial"/>
          <w:b/>
          <w:color w:val="0070C0"/>
          <w:sz w:val="24"/>
          <w:szCs w:val="24"/>
        </w:rPr>
        <w:t>215,916,550.89</w:t>
      </w:r>
      <w:r w:rsidR="00156C50">
        <w:rPr>
          <w:rFonts w:ascii="Arial" w:eastAsia="Arial" w:hAnsi="Arial" w:cs="Arial"/>
          <w:b/>
          <w:color w:val="0070C0"/>
          <w:sz w:val="24"/>
          <w:szCs w:val="24"/>
        </w:rPr>
        <w:t xml:space="preserve"> </w:t>
      </w:r>
      <w:r>
        <w:rPr>
          <w:rFonts w:ascii="Arial" w:eastAsia="Arial" w:hAnsi="Arial" w:cs="Arial"/>
          <w:sz w:val="24"/>
          <w:szCs w:val="24"/>
        </w:rPr>
        <w:t>and</w:t>
      </w:r>
      <w:r>
        <w:rPr>
          <w:rFonts w:ascii="Arial" w:eastAsia="Arial" w:hAnsi="Arial" w:cs="Arial"/>
          <w:b/>
          <w:sz w:val="24"/>
          <w:szCs w:val="24"/>
        </w:rPr>
        <w:t xml:space="preserve"> </w:t>
      </w:r>
      <w:r>
        <w:rPr>
          <w:rFonts w:ascii="Arial" w:eastAsia="Arial" w:hAnsi="Arial" w:cs="Arial"/>
          <w:b/>
          <w:color w:val="0070C0"/>
          <w:sz w:val="24"/>
          <w:szCs w:val="24"/>
        </w:rPr>
        <w:t>non-food items (FNIs)</w:t>
      </w:r>
      <w:r>
        <w:rPr>
          <w:rFonts w:ascii="Arial" w:eastAsia="Arial" w:hAnsi="Arial" w:cs="Arial"/>
          <w:color w:val="0070C0"/>
          <w:sz w:val="24"/>
          <w:szCs w:val="24"/>
        </w:rPr>
        <w:t xml:space="preserve"> </w:t>
      </w:r>
      <w:r>
        <w:rPr>
          <w:rFonts w:ascii="Arial" w:eastAsia="Arial" w:hAnsi="Arial" w:cs="Arial"/>
          <w:sz w:val="24"/>
          <w:szCs w:val="24"/>
        </w:rPr>
        <w:t xml:space="preserve">amounting to </w:t>
      </w:r>
      <w:r>
        <w:rPr>
          <w:rFonts w:ascii="Arial" w:eastAsia="Arial" w:hAnsi="Arial" w:cs="Arial"/>
          <w:b/>
          <w:color w:val="0070C0"/>
          <w:sz w:val="24"/>
          <w:szCs w:val="24"/>
        </w:rPr>
        <w:t>₱</w:t>
      </w:r>
      <w:r w:rsidR="00156C50" w:rsidRPr="00156C50">
        <w:rPr>
          <w:rFonts w:ascii="Arial" w:eastAsia="Arial" w:hAnsi="Arial" w:cs="Arial"/>
          <w:b/>
          <w:color w:val="0070C0"/>
          <w:sz w:val="24"/>
          <w:szCs w:val="24"/>
        </w:rPr>
        <w:t>383,644,882.31</w:t>
      </w:r>
      <w:r w:rsidR="00156C50">
        <w:rPr>
          <w:rFonts w:ascii="Arial" w:eastAsia="Arial" w:hAnsi="Arial" w:cs="Arial"/>
          <w:b/>
          <w:color w:val="0070C0"/>
          <w:sz w:val="24"/>
          <w:szCs w:val="24"/>
        </w:rPr>
        <w:t xml:space="preserve"> </w:t>
      </w:r>
      <w:r>
        <w:rPr>
          <w:rFonts w:ascii="Arial" w:eastAsia="Arial" w:hAnsi="Arial" w:cs="Arial"/>
          <w:sz w:val="24"/>
          <w:szCs w:val="24"/>
        </w:rPr>
        <w:t>are available.</w:t>
      </w:r>
    </w:p>
    <w:p w:rsidR="00F85877" w:rsidRDefault="00156C50">
      <w:pPr>
        <w:spacing w:after="0" w:line="240" w:lineRule="auto"/>
        <w:rPr>
          <w:rFonts w:ascii="Arial" w:eastAsia="Arial" w:hAnsi="Arial" w:cs="Arial"/>
          <w:b/>
          <w:i/>
          <w:sz w:val="20"/>
          <w:szCs w:val="20"/>
        </w:rPr>
      </w:pPr>
      <w:r>
        <w:rPr>
          <w:rFonts w:ascii="Arial" w:eastAsia="Arial" w:hAnsi="Arial" w:cs="Arial"/>
          <w:b/>
          <w:i/>
          <w:sz w:val="20"/>
          <w:szCs w:val="20"/>
        </w:rPr>
        <w:t xml:space="preserve"> </w:t>
      </w:r>
    </w:p>
    <w:p w:rsidR="00F85877" w:rsidRDefault="000157BE" w:rsidP="00156C50">
      <w:pPr>
        <w:spacing w:after="0" w:line="240" w:lineRule="auto"/>
        <w:ind w:firstLine="360"/>
        <w:rPr>
          <w:rFonts w:ascii="Arial" w:eastAsia="Arial" w:hAnsi="Arial" w:cs="Arial"/>
          <w:b/>
          <w:i/>
          <w:sz w:val="20"/>
          <w:szCs w:val="20"/>
        </w:rPr>
      </w:pPr>
      <w:r>
        <w:rPr>
          <w:rFonts w:ascii="Arial" w:eastAsia="Arial" w:hAnsi="Arial" w:cs="Arial"/>
          <w:b/>
          <w:i/>
          <w:sz w:val="20"/>
          <w:szCs w:val="20"/>
        </w:rPr>
        <w:t>Table 2. Available Standby Funds and Stockpiles</w:t>
      </w:r>
    </w:p>
    <w:tbl>
      <w:tblPr>
        <w:tblW w:w="4798" w:type="pct"/>
        <w:tblInd w:w="418" w:type="dxa"/>
        <w:tblCellMar>
          <w:left w:w="0" w:type="dxa"/>
          <w:right w:w="0" w:type="dxa"/>
        </w:tblCellMar>
        <w:tblLook w:val="04A0" w:firstRow="1" w:lastRow="0" w:firstColumn="1" w:lastColumn="0" w:noHBand="0" w:noVBand="1"/>
      </w:tblPr>
      <w:tblGrid>
        <w:gridCol w:w="1412"/>
        <w:gridCol w:w="1370"/>
        <w:gridCol w:w="813"/>
        <w:gridCol w:w="1363"/>
        <w:gridCol w:w="1415"/>
        <w:gridCol w:w="1288"/>
        <w:gridCol w:w="1688"/>
      </w:tblGrid>
      <w:tr w:rsidR="002266D7" w:rsidRPr="002266D7" w:rsidTr="00156C50">
        <w:trPr>
          <w:trHeight w:val="20"/>
        </w:trPr>
        <w:tc>
          <w:tcPr>
            <w:tcW w:w="756"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Region / Office</w:t>
            </w:r>
          </w:p>
        </w:tc>
        <w:tc>
          <w:tcPr>
            <w:tcW w:w="73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i/>
                <w:iCs/>
                <w:sz w:val="20"/>
                <w:szCs w:val="20"/>
              </w:rPr>
            </w:pPr>
            <w:r w:rsidRPr="002266D7">
              <w:rPr>
                <w:rFonts w:ascii="Arial Narrow" w:eastAsia="Times New Roman" w:hAnsi="Arial Narrow"/>
                <w:b/>
                <w:bCs/>
                <w:i/>
                <w:iCs/>
                <w:sz w:val="20"/>
                <w:szCs w:val="20"/>
              </w:rPr>
              <w:t>Standby Funds</w:t>
            </w:r>
          </w:p>
        </w:tc>
        <w:tc>
          <w:tcPr>
            <w:tcW w:w="1165" w:type="pct"/>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i/>
                <w:iCs/>
                <w:sz w:val="20"/>
                <w:szCs w:val="20"/>
              </w:rPr>
            </w:pPr>
            <w:r w:rsidRPr="002266D7">
              <w:rPr>
                <w:rFonts w:ascii="Arial Narrow" w:eastAsia="Times New Roman" w:hAnsi="Arial Narrow"/>
                <w:b/>
                <w:bCs/>
                <w:i/>
                <w:iCs/>
                <w:sz w:val="20"/>
                <w:szCs w:val="20"/>
              </w:rPr>
              <w:t>FAMILY FOOD PACKS</w:t>
            </w:r>
          </w:p>
        </w:tc>
        <w:tc>
          <w:tcPr>
            <w:tcW w:w="758"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Other Food Items</w:t>
            </w:r>
          </w:p>
        </w:tc>
        <w:tc>
          <w:tcPr>
            <w:tcW w:w="683"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Non-Food Relief Items</w:t>
            </w:r>
          </w:p>
        </w:tc>
        <w:tc>
          <w:tcPr>
            <w:tcW w:w="904" w:type="pct"/>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Total Standby Funds &amp; Stockpile</w:t>
            </w:r>
          </w:p>
        </w:tc>
      </w:tr>
      <w:tr w:rsidR="002266D7" w:rsidRPr="002266D7" w:rsidTr="00156C50">
        <w:trPr>
          <w:trHeight w:val="20"/>
        </w:trPr>
        <w:tc>
          <w:tcPr>
            <w:tcW w:w="756"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266D7" w:rsidRPr="002266D7" w:rsidRDefault="002266D7" w:rsidP="002266D7">
            <w:pPr>
              <w:widowControl/>
              <w:spacing w:after="0" w:line="240" w:lineRule="auto"/>
              <w:ind w:right="57"/>
              <w:contextualSpacing/>
              <w:rPr>
                <w:rFonts w:ascii="Arial Narrow" w:eastAsia="Times New Roman" w:hAnsi="Arial Narrow"/>
                <w:b/>
                <w:bCs/>
                <w:sz w:val="20"/>
                <w:szCs w:val="20"/>
              </w:rPr>
            </w:pPr>
          </w:p>
        </w:tc>
        <w:tc>
          <w:tcPr>
            <w:tcW w:w="734"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266D7" w:rsidRPr="002266D7" w:rsidRDefault="002266D7" w:rsidP="002266D7">
            <w:pPr>
              <w:widowControl/>
              <w:spacing w:after="0" w:line="240" w:lineRule="auto"/>
              <w:ind w:right="57"/>
              <w:contextualSpacing/>
              <w:rPr>
                <w:rFonts w:ascii="Arial Narrow" w:eastAsia="Times New Roman" w:hAnsi="Arial Narrow"/>
                <w:b/>
                <w:bCs/>
                <w:i/>
                <w:iCs/>
                <w:sz w:val="20"/>
                <w:szCs w:val="20"/>
              </w:rPr>
            </w:pPr>
          </w:p>
        </w:tc>
        <w:tc>
          <w:tcPr>
            <w:tcW w:w="43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Quantity</w:t>
            </w:r>
          </w:p>
        </w:tc>
        <w:tc>
          <w:tcPr>
            <w:tcW w:w="7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Total Cost</w:t>
            </w:r>
          </w:p>
        </w:tc>
        <w:tc>
          <w:tcPr>
            <w:tcW w:w="758"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266D7" w:rsidRPr="002266D7" w:rsidRDefault="002266D7" w:rsidP="002266D7">
            <w:pPr>
              <w:widowControl/>
              <w:spacing w:after="0" w:line="240" w:lineRule="auto"/>
              <w:ind w:right="57"/>
              <w:contextualSpacing/>
              <w:rPr>
                <w:rFonts w:ascii="Arial Narrow" w:eastAsia="Times New Roman" w:hAnsi="Arial Narrow"/>
                <w:b/>
                <w:bCs/>
                <w:sz w:val="20"/>
                <w:szCs w:val="20"/>
              </w:rPr>
            </w:pPr>
          </w:p>
        </w:tc>
        <w:tc>
          <w:tcPr>
            <w:tcW w:w="683"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266D7" w:rsidRPr="002266D7" w:rsidRDefault="002266D7" w:rsidP="002266D7">
            <w:pPr>
              <w:widowControl/>
              <w:spacing w:after="0" w:line="240" w:lineRule="auto"/>
              <w:ind w:right="57"/>
              <w:contextualSpacing/>
              <w:rPr>
                <w:rFonts w:ascii="Arial Narrow" w:eastAsia="Times New Roman" w:hAnsi="Arial Narrow"/>
                <w:b/>
                <w:bCs/>
                <w:sz w:val="20"/>
                <w:szCs w:val="20"/>
              </w:rPr>
            </w:pPr>
          </w:p>
        </w:tc>
        <w:tc>
          <w:tcPr>
            <w:tcW w:w="904"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266D7" w:rsidRPr="002266D7" w:rsidRDefault="002266D7" w:rsidP="002266D7">
            <w:pPr>
              <w:widowControl/>
              <w:spacing w:after="0" w:line="240" w:lineRule="auto"/>
              <w:ind w:right="57"/>
              <w:contextualSpacing/>
              <w:rPr>
                <w:rFonts w:ascii="Arial Narrow" w:eastAsia="Times New Roman" w:hAnsi="Arial Narrow"/>
                <w:b/>
                <w:bCs/>
                <w:sz w:val="20"/>
                <w:szCs w:val="20"/>
              </w:rPr>
            </w:pPr>
          </w:p>
        </w:tc>
      </w:tr>
      <w:tr w:rsidR="00156C50" w:rsidRPr="002266D7" w:rsidTr="00156C50">
        <w:trPr>
          <w:trHeight w:val="20"/>
        </w:trPr>
        <w:tc>
          <w:tcPr>
            <w:tcW w:w="756" w:type="pct"/>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266D7" w:rsidRPr="002266D7" w:rsidRDefault="002266D7" w:rsidP="002266D7">
            <w:pPr>
              <w:widowControl/>
              <w:spacing w:after="0" w:line="240" w:lineRule="auto"/>
              <w:ind w:right="57"/>
              <w:contextualSpacing/>
              <w:rPr>
                <w:rFonts w:ascii="Arial Narrow" w:eastAsia="Times New Roman" w:hAnsi="Arial Narrow"/>
                <w:b/>
                <w:bCs/>
                <w:sz w:val="20"/>
                <w:szCs w:val="20"/>
              </w:rPr>
            </w:pPr>
          </w:p>
        </w:tc>
        <w:tc>
          <w:tcPr>
            <w:tcW w:w="73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b/>
                <w:bCs/>
                <w:sz w:val="20"/>
                <w:szCs w:val="20"/>
              </w:rPr>
            </w:pPr>
            <w:r w:rsidRPr="002266D7">
              <w:rPr>
                <w:rFonts w:ascii="Arial Narrow" w:eastAsia="Times New Roman" w:hAnsi="Arial Narrow"/>
                <w:b/>
                <w:bCs/>
                <w:sz w:val="20"/>
                <w:szCs w:val="20"/>
              </w:rPr>
              <w:t>612,821,528.27</w:t>
            </w:r>
          </w:p>
        </w:tc>
        <w:tc>
          <w:tcPr>
            <w:tcW w:w="43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298,471</w:t>
            </w:r>
          </w:p>
        </w:tc>
        <w:tc>
          <w:tcPr>
            <w:tcW w:w="73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112,046,348.35</w:t>
            </w:r>
          </w:p>
        </w:tc>
        <w:tc>
          <w:tcPr>
            <w:tcW w:w="758"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215,916,550.89</w:t>
            </w:r>
          </w:p>
        </w:tc>
        <w:tc>
          <w:tcPr>
            <w:tcW w:w="68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383,644,882.31</w:t>
            </w:r>
          </w:p>
        </w:tc>
        <w:tc>
          <w:tcPr>
            <w:tcW w:w="904" w:type="pc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1,324,429,309.82</w:t>
            </w:r>
          </w:p>
        </w:tc>
      </w:tr>
      <w:tr w:rsidR="002266D7" w:rsidRPr="002266D7" w:rsidTr="00156C50">
        <w:trPr>
          <w:trHeight w:val="20"/>
        </w:trPr>
        <w:tc>
          <w:tcPr>
            <w:tcW w:w="756" w:type="pc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Central Office</w:t>
            </w:r>
          </w:p>
        </w:tc>
        <w:tc>
          <w:tcPr>
            <w:tcW w:w="734"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586,224,333.03</w:t>
            </w:r>
          </w:p>
        </w:tc>
        <w:tc>
          <w:tcPr>
            <w:tcW w:w="435"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p>
        </w:tc>
        <w:tc>
          <w:tcPr>
            <w:tcW w:w="730"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rPr>
                <w:rFonts w:ascii="Arial Narrow" w:eastAsia="Times New Roman" w:hAnsi="Arial Narrow" w:cs="Times New Roman"/>
                <w:sz w:val="20"/>
                <w:szCs w:val="20"/>
              </w:rPr>
            </w:pPr>
          </w:p>
        </w:tc>
        <w:tc>
          <w:tcPr>
            <w:tcW w:w="758"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rPr>
                <w:rFonts w:ascii="Arial Narrow" w:eastAsia="Times New Roman" w:hAnsi="Arial Narrow" w:cs="Times New Roman"/>
                <w:sz w:val="20"/>
                <w:szCs w:val="20"/>
              </w:rPr>
            </w:pPr>
          </w:p>
        </w:tc>
        <w:tc>
          <w:tcPr>
            <w:tcW w:w="683"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rPr>
                <w:rFonts w:ascii="Arial Narrow" w:eastAsia="Times New Roman" w:hAnsi="Arial Narrow" w:cs="Times New Roman"/>
                <w:sz w:val="20"/>
                <w:szCs w:val="20"/>
              </w:rPr>
            </w:pPr>
          </w:p>
        </w:tc>
        <w:tc>
          <w:tcPr>
            <w:tcW w:w="904"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586,224,333.03</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NRLMB - NROC</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37,877</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13,746,720.00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42,554,806.44</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196,072,739.15</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252,374,265.59</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NRLMB - VDRC</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5,767</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2,104,955.00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33,532,376.00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6,001,177.50</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41,638,508.50</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15,861</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5,958,537.54</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8,626,565.00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22,513,861.00</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37,098,963.54</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II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2,340,967.84</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34,018</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12,685,005.22</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3,961,298.16</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5,976,470.95</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24,963,742.17</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III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3,000,000.00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0</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0.00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2,645,176.06</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4,553,859.90</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10,199,035.96</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CALABARZON</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3,000,000.00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12,050</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3,929,189.60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cs="Times New Roman"/>
                <w:sz w:val="20"/>
                <w:szCs w:val="20"/>
              </w:rPr>
            </w:pP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6,929,189.60</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MIMAROPA</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197,867.19</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23,376</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10,519,200.00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2,896,952.00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5,464,805.75</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19,078,824.94</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V</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3,000,000.00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5,749</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1,883,004.07</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8,410,027.00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31,704,239.16</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44,997,270.23</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VI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1,162,699.50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21,298</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7,580,160.00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37,153,827.50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7,067,684.37</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52,964,371.37</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VII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569,800.00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30,894</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11,121,840.00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5,755,796.10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5,572,386.20</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23,019,822.30</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VIII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3,000,550.00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2,084</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780,812.28</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2,111,884.58</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11,706,642.08</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17,599,888.94</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IX</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941,450.00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29,491</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10,638,944.00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7,781,860.00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13,570,698.09</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32,932,952.09</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X</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3,106,997.00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17,398</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6,463,636.42</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28,261,028.83</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19,741,365.19</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57,573,027.44</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XI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17,613</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6,981,264.81</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7,021,882.00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23,839,069.26</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37,842,216.07</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XII</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3,000,701.68</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10,609</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4,784,659.00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17,009,106.62</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12,987,748.72</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37,782,216.02</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CARAGA</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181,852.08</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22,441</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8,130,636.30</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2,461,623.60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3,550,399.34</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14,324,511.32</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NCR</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84,300.00</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142</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53,553.88</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cs="Times New Roman"/>
                <w:sz w:val="20"/>
                <w:szCs w:val="20"/>
              </w:rPr>
            </w:pP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137,853.88</w:t>
            </w:r>
          </w:p>
        </w:tc>
      </w:tr>
      <w:tr w:rsidR="002266D7" w:rsidRPr="002266D7" w:rsidTr="00156C50">
        <w:trPr>
          <w:trHeight w:val="20"/>
        </w:trPr>
        <w:tc>
          <w:tcPr>
            <w:tcW w:w="75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b/>
                <w:bCs/>
                <w:sz w:val="20"/>
                <w:szCs w:val="20"/>
              </w:rPr>
            </w:pPr>
            <w:r w:rsidRPr="002266D7">
              <w:rPr>
                <w:rFonts w:ascii="Arial Narrow" w:eastAsia="Times New Roman" w:hAnsi="Arial Narrow"/>
                <w:b/>
                <w:bCs/>
                <w:sz w:val="20"/>
                <w:szCs w:val="20"/>
              </w:rPr>
              <w:t>CAR</w:t>
            </w:r>
          </w:p>
        </w:tc>
        <w:tc>
          <w:tcPr>
            <w:tcW w:w="73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3,010,009.95</w:t>
            </w:r>
          </w:p>
        </w:tc>
        <w:tc>
          <w:tcPr>
            <w:tcW w:w="43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center"/>
              <w:rPr>
                <w:rFonts w:ascii="Arial Narrow" w:eastAsia="Times New Roman" w:hAnsi="Arial Narrow"/>
                <w:sz w:val="20"/>
                <w:szCs w:val="20"/>
              </w:rPr>
            </w:pPr>
            <w:r w:rsidRPr="002266D7">
              <w:rPr>
                <w:rFonts w:ascii="Arial Narrow" w:eastAsia="Times New Roman" w:hAnsi="Arial Narrow"/>
                <w:sz w:val="20"/>
                <w:szCs w:val="20"/>
              </w:rPr>
              <w:t>11,803</w:t>
            </w:r>
          </w:p>
        </w:tc>
        <w:tc>
          <w:tcPr>
            <w:tcW w:w="73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4,684,230.23</w:t>
            </w:r>
          </w:p>
        </w:tc>
        <w:tc>
          <w:tcPr>
            <w:tcW w:w="75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5,732,341.00</w:t>
            </w:r>
          </w:p>
        </w:tc>
        <w:tc>
          <w:tcPr>
            <w:tcW w:w="68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13,321,735.65</w:t>
            </w:r>
          </w:p>
        </w:tc>
        <w:tc>
          <w:tcPr>
            <w:tcW w:w="904"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2266D7" w:rsidRPr="002266D7" w:rsidRDefault="002266D7" w:rsidP="002266D7">
            <w:pPr>
              <w:widowControl/>
              <w:spacing w:after="0" w:line="240" w:lineRule="auto"/>
              <w:ind w:right="57"/>
              <w:contextualSpacing/>
              <w:jc w:val="right"/>
              <w:rPr>
                <w:rFonts w:ascii="Arial Narrow" w:eastAsia="Times New Roman" w:hAnsi="Arial Narrow"/>
                <w:sz w:val="20"/>
                <w:szCs w:val="20"/>
              </w:rPr>
            </w:pPr>
            <w:r w:rsidRPr="002266D7">
              <w:rPr>
                <w:rFonts w:ascii="Arial Narrow" w:eastAsia="Times New Roman" w:hAnsi="Arial Narrow"/>
                <w:sz w:val="20"/>
                <w:szCs w:val="20"/>
              </w:rPr>
              <w:t>26,748,316.83</w:t>
            </w:r>
          </w:p>
        </w:tc>
      </w:tr>
    </w:tbl>
    <w:p w:rsidR="00F85877" w:rsidRDefault="000157BE" w:rsidP="00156C50">
      <w:pPr>
        <w:spacing w:after="0" w:line="240" w:lineRule="auto"/>
        <w:ind w:firstLine="426"/>
        <w:jc w:val="both"/>
        <w:rPr>
          <w:rFonts w:ascii="Arial" w:eastAsia="Arial" w:hAnsi="Arial" w:cs="Arial"/>
          <w:i/>
          <w:sz w:val="16"/>
          <w:szCs w:val="16"/>
        </w:rPr>
      </w:pPr>
      <w:r>
        <w:rPr>
          <w:rFonts w:ascii="Arial" w:eastAsia="Arial" w:hAnsi="Arial" w:cs="Arial"/>
          <w:i/>
          <w:sz w:val="16"/>
          <w:szCs w:val="16"/>
        </w:rPr>
        <w:t>Note: T</w:t>
      </w:r>
      <w:r w:rsidR="00156C50">
        <w:rPr>
          <w:rFonts w:ascii="Arial" w:eastAsia="Arial" w:hAnsi="Arial" w:cs="Arial"/>
          <w:i/>
          <w:sz w:val="16"/>
          <w:szCs w:val="16"/>
        </w:rPr>
        <w:t>he Inventory Summary is as of 31 March 2020, 4</w:t>
      </w:r>
      <w:r>
        <w:rPr>
          <w:rFonts w:ascii="Arial" w:eastAsia="Arial" w:hAnsi="Arial" w:cs="Arial"/>
          <w:i/>
          <w:sz w:val="16"/>
          <w:szCs w:val="16"/>
        </w:rPr>
        <w:t xml:space="preserve">PM. </w:t>
      </w:r>
    </w:p>
    <w:p w:rsidR="00F85877" w:rsidRDefault="000157BE">
      <w:pP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Source: DSWD-NRLMB</w:t>
      </w:r>
    </w:p>
    <w:p w:rsidR="00F85877" w:rsidRDefault="00F85877">
      <w:pPr>
        <w:spacing w:after="0" w:line="240" w:lineRule="auto"/>
        <w:rPr>
          <w:rFonts w:ascii="Arial" w:eastAsia="Arial" w:hAnsi="Arial" w:cs="Arial"/>
          <w:b/>
          <w:color w:val="002060"/>
          <w:sz w:val="24"/>
          <w:szCs w:val="24"/>
        </w:rPr>
      </w:pPr>
    </w:p>
    <w:p w:rsidR="00F85877" w:rsidRDefault="000157BE">
      <w:pPr>
        <w:spacing w:after="0" w:line="240" w:lineRule="auto"/>
        <w:rPr>
          <w:rFonts w:ascii="Arial" w:eastAsia="Arial" w:hAnsi="Arial" w:cs="Arial"/>
          <w:i/>
          <w:color w:val="0070C0"/>
          <w:sz w:val="16"/>
          <w:szCs w:val="16"/>
        </w:rPr>
      </w:pPr>
      <w:r>
        <w:rPr>
          <w:rFonts w:ascii="Arial" w:eastAsia="Arial" w:hAnsi="Arial" w:cs="Arial"/>
          <w:b/>
          <w:color w:val="002060"/>
          <w:sz w:val="28"/>
          <w:szCs w:val="28"/>
        </w:rPr>
        <w:t>Situational Reports</w:t>
      </w:r>
    </w:p>
    <w:p w:rsidR="00F85877" w:rsidRDefault="00F85877">
      <w:pPr>
        <w:spacing w:after="0" w:line="240" w:lineRule="auto"/>
        <w:rPr>
          <w:rFonts w:ascii="Arial" w:eastAsia="Arial" w:hAnsi="Arial" w:cs="Arial"/>
          <w:b/>
          <w:color w:val="002060"/>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DSWD-DRMB</w:t>
      </w:r>
    </w:p>
    <w:tbl>
      <w:tblPr>
        <w:tblStyle w:val="a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434" w:hanging="418"/>
              <w:jc w:val="both"/>
              <w:rPr>
                <w:rFonts w:ascii="Arial" w:eastAsia="Arial" w:hAnsi="Arial" w:cs="Arial"/>
                <w:sz w:val="20"/>
                <w:szCs w:val="20"/>
              </w:rPr>
            </w:pPr>
            <w:r>
              <w:rPr>
                <w:rFonts w:ascii="Arial" w:eastAsia="Arial" w:hAnsi="Arial" w:cs="Arial"/>
                <w:sz w:val="20"/>
                <w:szCs w:val="20"/>
              </w:rPr>
              <w:t xml:space="preserve">The Disaster Response Management Bureau (DRMB) is on </w:t>
            </w:r>
            <w:r>
              <w:rPr>
                <w:rFonts w:ascii="Arial" w:eastAsia="Arial" w:hAnsi="Arial" w:cs="Arial"/>
                <w:b/>
                <w:sz w:val="20"/>
                <w:szCs w:val="20"/>
              </w:rPr>
              <w:t>BLUE</w:t>
            </w:r>
            <w:r>
              <w:rPr>
                <w:rFonts w:ascii="Arial" w:eastAsia="Arial" w:hAnsi="Arial" w:cs="Arial"/>
                <w:sz w:val="20"/>
                <w:szCs w:val="20"/>
              </w:rPr>
              <w:t xml:space="preserve"> alert status.</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434" w:hanging="418"/>
              <w:jc w:val="both"/>
              <w:rPr>
                <w:rFonts w:ascii="Arial" w:eastAsia="Arial" w:hAnsi="Arial" w:cs="Arial"/>
                <w:sz w:val="20"/>
                <w:szCs w:val="20"/>
              </w:rPr>
            </w:pPr>
            <w:r>
              <w:rPr>
                <w:rFonts w:ascii="Arial" w:eastAsia="Arial" w:hAnsi="Arial" w:cs="Arial"/>
                <w:sz w:val="20"/>
                <w:szCs w:val="20"/>
              </w:rPr>
              <w:t xml:space="preserve">The DRMB Operations Center (OpCen) is in 24/7 operation to closely monitor and coordinate with the National Resource and Logistics Management Bureau (NRLMB) </w:t>
            </w:r>
            <w:r>
              <w:rPr>
                <w:rFonts w:ascii="Arial" w:eastAsia="Arial" w:hAnsi="Arial" w:cs="Arial"/>
                <w:sz w:val="20"/>
                <w:szCs w:val="20"/>
              </w:rPr>
              <w:lastRenderedPageBreak/>
              <w:t>and DSWD Field Offices for significant updates on response operations relative to COVID19.</w:t>
            </w:r>
          </w:p>
        </w:tc>
      </w:tr>
    </w:tbl>
    <w:p w:rsidR="00F85877" w:rsidRDefault="00F85877">
      <w:pPr>
        <w:spacing w:after="0" w:line="240" w:lineRule="auto"/>
        <w:rPr>
          <w:rFonts w:ascii="Arial" w:eastAsia="Arial" w:hAnsi="Arial" w:cs="Arial"/>
          <w:i/>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DSWD-NRLMB</w:t>
      </w:r>
    </w:p>
    <w:tbl>
      <w:tblPr>
        <w:tblStyle w:val="a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DSWD-NRLMB is continuously repacking goods for possible augmentation.</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Provision of logistical augmentation to Field Offices on delivering FFPs to LGUs.</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 xml:space="preserve">The total augmentation request of </w:t>
            </w:r>
            <w:r>
              <w:rPr>
                <w:rFonts w:ascii="Arial" w:eastAsia="Arial" w:hAnsi="Arial" w:cs="Arial"/>
                <w:b/>
                <w:sz w:val="20"/>
                <w:szCs w:val="20"/>
              </w:rPr>
              <w:t>80,000 FFPs</w:t>
            </w:r>
            <w:r>
              <w:rPr>
                <w:rFonts w:ascii="Arial" w:eastAsia="Arial" w:hAnsi="Arial" w:cs="Arial"/>
                <w:sz w:val="20"/>
                <w:szCs w:val="20"/>
              </w:rPr>
              <w:t xml:space="preserve"> from DSWD-FO NCR have been received by DSWD-NRLMB. Out of this, a total of </w:t>
            </w:r>
            <w:r>
              <w:rPr>
                <w:rFonts w:ascii="Arial" w:eastAsia="Arial" w:hAnsi="Arial" w:cs="Arial"/>
                <w:b/>
                <w:sz w:val="20"/>
                <w:szCs w:val="20"/>
              </w:rPr>
              <w:t>67,150 FFPs</w:t>
            </w:r>
            <w:r>
              <w:rPr>
                <w:rFonts w:ascii="Arial" w:eastAsia="Arial" w:hAnsi="Arial" w:cs="Arial"/>
                <w:sz w:val="20"/>
                <w:szCs w:val="20"/>
              </w:rPr>
              <w:t xml:space="preserve"> have already been delivered.</w:t>
            </w:r>
          </w:p>
        </w:tc>
      </w:tr>
    </w:tbl>
    <w:p w:rsidR="00F85877" w:rsidRDefault="00F85877">
      <w:pPr>
        <w:spacing w:after="0" w:line="240" w:lineRule="auto"/>
        <w:rPr>
          <w:rFonts w:ascii="Arial" w:eastAsia="Arial" w:hAnsi="Arial" w:cs="Arial"/>
          <w:i/>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NCR</w:t>
      </w:r>
    </w:p>
    <w:tbl>
      <w:tblPr>
        <w:tblStyle w:val="affffffffff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 xml:space="preserve">DSWD-FO NCR coordinated with the 17 Local Government Units (LGUs) in Metro Manila through its respective Local Social Welfare and Development Offices (LSWDOs) regarding the initial wave of DSWD-FO NCR’s food augmentation for stockpiling purposes. </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The DSWD-NRLMB assisted in the hauling and delivery of the relief goods to the LGUs. Four (4) trucks were lent by said office to DSWD-FO NCR to fast track the delivery process.</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The hauling, delivery, and unloading of relief goods were monitored by DSWD-FO NCR personnel composed of Disaster Response Management Division (DRMD) staff, the FO Motorcycle Riders’ Group and Quick Response Team (QRT) members.</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As to the number of the family food packs per LGU, the DSWD-FO NCR is continuously assessing and in close coordination with the LGUs with regard to the capacity of their respective warehouses. Logistics requirement particularly trucks or other vehicles for hauling and transporting of goods is also a major consideration. Thus, DSWD-FO NCR is continuously coordinating with Joint Task Force-National Capital Region (JTR-NCR) for possible provision of trucks/vehicles for hauling and transporting of goods. In the meantime, some of the LGUs have also committed to provide their trucks/vehicles for the same purpose.</w:t>
            </w:r>
          </w:p>
          <w:p w:rsidR="00F85877" w:rsidRDefault="000157BE">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To ensure the safety and security during the hauling, transport, and unloading of the goods, the DSWD-FO NCR is continuously coordinating with Philippine National Police (PNP) for their assistance.</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CAR</w:t>
      </w:r>
    </w:p>
    <w:tbl>
      <w:tblPr>
        <w:tblStyle w:val="affffffffff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CAR was able to provide a total of ₱230,020.00 to its clients under the Aid to Individuals in Crisis Situation (AICS) program.</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CAR DRMD plans the prepositioning of food and non-food items (FNFIs) to identified warehouses. Also, it is currently identifying and coordinating with other agencies/organizations for warehouses.</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The Provincial and Regional QRTs were already activated to continuously monitor the situation on ground.</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Rapid Emergency Telecommunications Team (RETT) including the International Maritime/Marine Satellite (INMARSAT) equipment are on standby.</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The Operations Center is on </w:t>
            </w:r>
            <w:r>
              <w:rPr>
                <w:rFonts w:ascii="Arial" w:eastAsia="Arial" w:hAnsi="Arial" w:cs="Arial"/>
                <w:b/>
                <w:sz w:val="20"/>
                <w:szCs w:val="20"/>
              </w:rPr>
              <w:t>RED</w:t>
            </w:r>
            <w:r>
              <w:rPr>
                <w:rFonts w:ascii="Arial" w:eastAsia="Arial" w:hAnsi="Arial" w:cs="Arial"/>
                <w:sz w:val="20"/>
                <w:szCs w:val="20"/>
              </w:rPr>
              <w:t xml:space="preserve"> alert in accordance with the alert level status of Cordillera Regional Disaster Risk Reduction and Management Council (CRDRRMC).</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CAR Delta Team 1 is still on duty at the Emergency Operations Center (EOC) with ARDO Amelyn Cabrera as the Action Officer.</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Rendered duty at the CRDRRMC EOC and Incident Command Post (ICP).</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CAR DRMD staff on duty is continuously coordinating with partner agencies for logistical concerns.</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CAR is in close coordination with PDO II DRR focal in the provinces and the QRT on duty for the submission of reports.</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Social Welfare and Development (SWAD) QRT on duty is continuously coordinating with LGUs and health workers on the updates regarding COVID19.</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Joined the teleconference meeting with DSWD EXECOM and other FO MANCOM.</w:t>
            </w:r>
          </w:p>
          <w:p w:rsidR="00F85877" w:rsidRDefault="000157BE">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lastRenderedPageBreak/>
              <w:t>Continuous coordination with DRMB and NRLMB on the disaster operations concerns such as technical assistance, guidance and facilitation of logistical concerns and needs.</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w:t>
      </w:r>
    </w:p>
    <w:tbl>
      <w:tblPr>
        <w:tblStyle w:val="affffffff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8"/>
              </w:numPr>
              <w:ind w:left="317" w:hanging="284"/>
              <w:jc w:val="both"/>
              <w:rPr>
                <w:rFonts w:ascii="Arial" w:eastAsia="Arial" w:hAnsi="Arial" w:cs="Arial"/>
                <w:sz w:val="20"/>
                <w:szCs w:val="20"/>
              </w:rPr>
            </w:pPr>
            <w:r>
              <w:rPr>
                <w:rFonts w:ascii="Arial" w:eastAsia="Arial" w:hAnsi="Arial" w:cs="Arial"/>
                <w:sz w:val="20"/>
                <w:szCs w:val="20"/>
              </w:rPr>
              <w:t>The Regional Inter-Agency Task Group (IATG) on COVID19 conducted a meeting at DOH CHD-1 Conference Room, Parian, City of San Fernando, La Union. It was attended by DSWD-FO I Regional Director Marcelo Nicomedes J. Castillo and Ms. Maricel S. Caleja. Updates on new positive COVID19 cases, algorithm for referral of Home Quarantine for PUM/ mild PUI, and Department of Public Works and Highways (DPWH) RO1 and Philippine Information Agency (PIA) RO1 concerns were the agenda of the said meeting.</w:t>
            </w:r>
          </w:p>
          <w:p w:rsidR="00F85877" w:rsidRDefault="000157BE">
            <w:pPr>
              <w:widowControl/>
              <w:numPr>
                <w:ilvl w:val="0"/>
                <w:numId w:val="8"/>
              </w:numPr>
              <w:ind w:left="317" w:hanging="284"/>
              <w:jc w:val="both"/>
              <w:rPr>
                <w:rFonts w:ascii="Arial" w:eastAsia="Arial" w:hAnsi="Arial" w:cs="Arial"/>
                <w:sz w:val="20"/>
                <w:szCs w:val="20"/>
              </w:rPr>
            </w:pPr>
            <w:r>
              <w:rPr>
                <w:rFonts w:ascii="Arial" w:eastAsia="Arial" w:hAnsi="Arial" w:cs="Arial"/>
                <w:sz w:val="20"/>
                <w:szCs w:val="20"/>
              </w:rPr>
              <w:t>Video conference with Secretary Rolando Joselito D. Bautista, EXECOM Members, and Region Directors of DSWD was held at Panlipunan Hall, DSWD Field Office 1, San Fernando, La Union. The meeting discussed the prioritization on provision of assistance to the most affected residents of the areas under Enhanced Community Quarantine due to COVID19 pursuant to JMC No. 1 series of 2020.</w:t>
            </w:r>
          </w:p>
          <w:p w:rsidR="00F85877" w:rsidRDefault="000157BE">
            <w:pPr>
              <w:widowControl/>
              <w:numPr>
                <w:ilvl w:val="0"/>
                <w:numId w:val="8"/>
              </w:numPr>
              <w:ind w:left="360"/>
              <w:jc w:val="both"/>
              <w:rPr>
                <w:rFonts w:ascii="Arial" w:eastAsia="Arial" w:hAnsi="Arial" w:cs="Arial"/>
                <w:sz w:val="20"/>
                <w:szCs w:val="20"/>
              </w:rPr>
            </w:pPr>
            <w:r>
              <w:rPr>
                <w:rFonts w:ascii="Arial" w:eastAsia="Arial" w:hAnsi="Arial" w:cs="Arial"/>
                <w:sz w:val="20"/>
                <w:szCs w:val="20"/>
              </w:rPr>
              <w:t>As part of the RDRRMC1 and Inter-Agency Task Force on Management of Emerging Infectious Diseases (IATF-EID) operations against COVID19, Mr. Gerald M. Castillo and Mr. Joshua John G. Jimenez are continuously rendering duty as Regional Incident Management Team (RIMT) members at 2F, OCD RO 1 Bldg., Aguila Road, Sevilla, City of San Fernando, La Union while Mr. Angel R. Austria Jr. rendered duty at the RDRRMC1 EOC. A meeting regarding the updates on logistics support for the production of FFPs at Laoag International Airport, Laoag City, Ilocos Norte was also conducted.</w:t>
            </w:r>
          </w:p>
          <w:p w:rsidR="00F85877" w:rsidRDefault="000157BE">
            <w:pPr>
              <w:widowControl/>
              <w:numPr>
                <w:ilvl w:val="0"/>
                <w:numId w:val="8"/>
              </w:numPr>
              <w:ind w:left="360"/>
              <w:jc w:val="both"/>
              <w:rPr>
                <w:rFonts w:ascii="Arial" w:eastAsia="Arial" w:hAnsi="Arial" w:cs="Arial"/>
                <w:sz w:val="20"/>
                <w:szCs w:val="20"/>
              </w:rPr>
            </w:pPr>
            <w:r>
              <w:rPr>
                <w:rFonts w:ascii="Arial" w:eastAsia="Arial" w:hAnsi="Arial" w:cs="Arial"/>
                <w:sz w:val="20"/>
                <w:szCs w:val="20"/>
              </w:rPr>
              <w:t>IMTs of Divisions 5 and 6 are currently rendering duty at the Provincial Operations Offices (POOs) in Vigan City, Ilocos Sur and Laoag city, Ilocos Norte, respectively. Division 6 members conducted site visit at Laoag International Airport as part of the preparation for the production of FFPs in the area.</w:t>
            </w:r>
          </w:p>
          <w:p w:rsidR="00F85877" w:rsidRDefault="000157BE">
            <w:pPr>
              <w:widowControl/>
              <w:numPr>
                <w:ilvl w:val="0"/>
                <w:numId w:val="8"/>
              </w:numPr>
              <w:ind w:left="360"/>
              <w:jc w:val="both"/>
              <w:rPr>
                <w:rFonts w:ascii="Arial" w:eastAsia="Arial" w:hAnsi="Arial" w:cs="Arial"/>
                <w:sz w:val="20"/>
                <w:szCs w:val="20"/>
              </w:rPr>
            </w:pPr>
            <w:r>
              <w:rPr>
                <w:rFonts w:ascii="Arial" w:eastAsia="Arial" w:hAnsi="Arial" w:cs="Arial"/>
                <w:sz w:val="20"/>
                <w:szCs w:val="20"/>
              </w:rPr>
              <w:t>A total of 1,111 FFPs were produced by the DSWD-FO I staff at the DSWD-FO I Warehouse B, Biday, City of San Fernando, La Union. In addition, a total of 1,182 FFPs were also repacked by staff from POO Pangasinan and BFP personnel at the Area 1 Vocational Rehabilitation Center, Bonuan Gueset, Dagupan City.</w:t>
            </w:r>
          </w:p>
          <w:p w:rsidR="00F85877" w:rsidRDefault="000157BE">
            <w:pPr>
              <w:widowControl/>
              <w:numPr>
                <w:ilvl w:val="0"/>
                <w:numId w:val="8"/>
              </w:numPr>
              <w:ind w:left="360"/>
              <w:jc w:val="both"/>
              <w:rPr>
                <w:rFonts w:ascii="Arial" w:eastAsia="Arial" w:hAnsi="Arial" w:cs="Arial"/>
                <w:sz w:val="20"/>
                <w:szCs w:val="20"/>
              </w:rPr>
            </w:pPr>
            <w:r>
              <w:rPr>
                <w:rFonts w:ascii="Arial" w:eastAsia="Arial" w:hAnsi="Arial" w:cs="Arial"/>
                <w:sz w:val="20"/>
                <w:szCs w:val="20"/>
              </w:rPr>
              <w:t>DSWD-FO I is closely monitoring the areas affected by COVID19 in coordination with the DOH, Provincial/City/Municipal Disaster Risk Reduction and Management Councils (P/C/MDRRMCs), and Provincial/City/Municipal Social Welfare and Development Offices (P/C/MSWDOs). Likewise, City/Municipal Operations Office (C/MOO) staff render duty in their respective cities/municipalities.</w:t>
            </w:r>
          </w:p>
          <w:p w:rsidR="00F85877" w:rsidRDefault="000157BE">
            <w:pPr>
              <w:widowControl/>
              <w:numPr>
                <w:ilvl w:val="0"/>
                <w:numId w:val="8"/>
              </w:numPr>
              <w:ind w:left="360"/>
              <w:jc w:val="both"/>
              <w:rPr>
                <w:rFonts w:ascii="Arial" w:eastAsia="Arial" w:hAnsi="Arial" w:cs="Arial"/>
                <w:sz w:val="20"/>
                <w:szCs w:val="20"/>
              </w:rPr>
            </w:pPr>
            <w:r>
              <w:rPr>
                <w:rFonts w:ascii="Arial" w:eastAsia="Arial" w:hAnsi="Arial" w:cs="Arial"/>
                <w:sz w:val="20"/>
                <w:szCs w:val="20"/>
              </w:rPr>
              <w:t>DSWD-FO I has received requests from 52 LGUs for FFPs and other support services to be provided to affected families due to the declaration of Enhanced Community Quarantine in Luzon. Per coordination, the LGUs are now procuring and repacking goods for distribution to affected families.</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w:t>
      </w:r>
    </w:p>
    <w:tbl>
      <w:tblPr>
        <w:tblStyle w:val="afffffffffff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26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9"/>
              </w:numPr>
              <w:ind w:left="376"/>
              <w:jc w:val="both"/>
              <w:rPr>
                <w:rFonts w:ascii="Arial" w:eastAsia="Arial" w:hAnsi="Arial" w:cs="Arial"/>
                <w:sz w:val="20"/>
                <w:szCs w:val="20"/>
              </w:rPr>
            </w:pPr>
            <w:r>
              <w:rPr>
                <w:rFonts w:ascii="Arial" w:eastAsia="Arial" w:hAnsi="Arial" w:cs="Arial"/>
                <w:sz w:val="20"/>
                <w:szCs w:val="20"/>
              </w:rPr>
              <w:t>Distributed 12 FFPs to students from Basco, Batanes who were stranded in Tuguegarao City due to the Enhanced Community Quarantine.</w:t>
            </w:r>
          </w:p>
          <w:p w:rsidR="00F85877" w:rsidRDefault="000157BE">
            <w:pPr>
              <w:widowControl/>
              <w:numPr>
                <w:ilvl w:val="0"/>
                <w:numId w:val="9"/>
              </w:numPr>
              <w:ind w:left="376"/>
              <w:jc w:val="both"/>
              <w:rPr>
                <w:rFonts w:ascii="Arial" w:eastAsia="Arial" w:hAnsi="Arial" w:cs="Arial"/>
                <w:sz w:val="20"/>
                <w:szCs w:val="20"/>
              </w:rPr>
            </w:pPr>
            <w:r>
              <w:rPr>
                <w:rFonts w:ascii="Arial" w:eastAsia="Arial" w:hAnsi="Arial" w:cs="Arial"/>
                <w:sz w:val="20"/>
                <w:szCs w:val="20"/>
              </w:rPr>
              <w:t>DSWD-FO II skeletal workforce packed 2,615 FFPs.</w:t>
            </w:r>
          </w:p>
          <w:p w:rsidR="00F85877" w:rsidRDefault="000157BE">
            <w:pPr>
              <w:widowControl/>
              <w:numPr>
                <w:ilvl w:val="0"/>
                <w:numId w:val="9"/>
              </w:numPr>
              <w:ind w:left="376"/>
              <w:jc w:val="both"/>
              <w:rPr>
                <w:rFonts w:ascii="Arial" w:eastAsia="Arial" w:hAnsi="Arial" w:cs="Arial"/>
                <w:sz w:val="20"/>
                <w:szCs w:val="20"/>
              </w:rPr>
            </w:pPr>
            <w:r>
              <w:rPr>
                <w:rFonts w:ascii="Arial" w:eastAsia="Arial" w:hAnsi="Arial" w:cs="Arial"/>
                <w:sz w:val="20"/>
                <w:szCs w:val="20"/>
              </w:rPr>
              <w:t>Monitored payout of 625 Pantawid beneficiaries in Sta. Maria, Isabela while ensuring social distancing to avoid the spread of COVID19.</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III</w:t>
      </w:r>
    </w:p>
    <w:tbl>
      <w:tblPr>
        <w:tblStyle w:val="affffffffffff7"/>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3"/>
        <w:gridCol w:w="8062"/>
      </w:tblGrid>
      <w:tr w:rsidR="00F85877">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F85877">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9A0B1D" w:rsidP="009A0B1D">
            <w:pPr>
              <w:widowControl/>
              <w:pBdr>
                <w:top w:val="none" w:sz="0" w:space="0" w:color="000000"/>
                <w:left w:val="none" w:sz="0" w:space="0" w:color="000000"/>
                <w:bottom w:val="none" w:sz="0" w:space="0" w:color="000000"/>
                <w:right w:val="none" w:sz="0" w:space="0" w:color="000000"/>
                <w:between w:val="none" w:sz="0" w:space="0" w:color="000000"/>
              </w:pBdr>
              <w:spacing w:after="200" w:line="276" w:lineRule="auto"/>
              <w:jc w:val="center"/>
              <w:rPr>
                <w:rFonts w:ascii="Arial" w:eastAsia="Arial" w:hAnsi="Arial" w:cs="Arial"/>
                <w:color w:val="000000"/>
                <w:sz w:val="20"/>
                <w:szCs w:val="20"/>
              </w:rPr>
            </w:pPr>
            <w:r>
              <w:rPr>
                <w:rFonts w:ascii="Arial" w:eastAsia="Arial" w:hAnsi="Arial" w:cs="Arial"/>
                <w:color w:val="000000"/>
                <w:sz w:val="20"/>
                <w:szCs w:val="20"/>
              </w:rPr>
              <w:t xml:space="preserve">30 </w:t>
            </w:r>
            <w:r w:rsidR="000157BE">
              <w:rPr>
                <w:rFonts w:ascii="Arial" w:eastAsia="Arial" w:hAnsi="Arial" w:cs="Arial"/>
                <w:color w:val="000000"/>
                <w:sz w:val="20"/>
                <w:szCs w:val="20"/>
              </w:rPr>
              <w:t>March 2020</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r>
              <w:rPr>
                <w:rFonts w:ascii="Arial" w:eastAsia="Arial" w:hAnsi="Arial" w:cs="Arial"/>
                <w:b/>
                <w:sz w:val="20"/>
                <w:szCs w:val="20"/>
              </w:rPr>
              <w:t>Relief Augmentation Support</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Ongoing repacking of family food packs.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Requested augmentation of 20,000 FFPs to NRLMB.</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Provision of 10,538 FFPs to 13 LGUs in the Region.</w:t>
            </w:r>
          </w:p>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Pr>
                <w:rFonts w:ascii="Arial" w:eastAsia="Arial" w:hAnsi="Arial" w:cs="Arial"/>
                <w:b/>
                <w:sz w:val="20"/>
                <w:szCs w:val="20"/>
              </w:rPr>
              <w:t>Financial Assistance</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Total provision of ₱216,000.00 (₱3,000.00 each) worth of cash assistance for the 54 stranded passengers at Clark International Airport (19 March 2020) and 18 stranded passengers in Angeles City and Porac, Pampanga.</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Served 556 walk-in clients requesting for assistance through AICS from 16-27 March 2020 amounting to ₱1,414,000.00.</w:t>
            </w:r>
          </w:p>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b/>
                <w:sz w:val="20"/>
                <w:szCs w:val="20"/>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b/>
                <w:sz w:val="20"/>
                <w:szCs w:val="20"/>
              </w:rPr>
            </w:pPr>
            <w:r>
              <w:rPr>
                <w:rFonts w:ascii="Arial" w:eastAsia="Arial" w:hAnsi="Arial" w:cs="Arial"/>
                <w:b/>
                <w:sz w:val="20"/>
                <w:szCs w:val="20"/>
              </w:rPr>
              <w:t>Safety Measures: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Provision of Personal Protective Equipment (PPEs) such as masks, gloves and alcohol to DSWD-FO III frontliners.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The PNP provided two (2) security personnel to ensure safety and security of the relief items inside the regional warehouse with a 12-hour shifting schedule since 20 March 2020.</w:t>
            </w:r>
          </w:p>
          <w:p w:rsidR="00F85877" w:rsidRDefault="00F85877">
            <w:pPr>
              <w:widowControl/>
              <w:jc w:val="both"/>
              <w:rPr>
                <w:rFonts w:ascii="Arial" w:eastAsia="Arial" w:hAnsi="Arial" w:cs="Arial"/>
                <w:b/>
                <w:sz w:val="20"/>
                <w:szCs w:val="20"/>
              </w:rPr>
            </w:pPr>
          </w:p>
          <w:p w:rsidR="00F85877" w:rsidRDefault="000157BE">
            <w:pPr>
              <w:widowControl/>
              <w:jc w:val="both"/>
              <w:rPr>
                <w:rFonts w:ascii="Arial" w:eastAsia="Arial" w:hAnsi="Arial" w:cs="Arial"/>
                <w:b/>
                <w:sz w:val="20"/>
                <w:szCs w:val="20"/>
              </w:rPr>
            </w:pPr>
            <w:r>
              <w:rPr>
                <w:rFonts w:ascii="Arial" w:eastAsia="Arial" w:hAnsi="Arial" w:cs="Arial"/>
                <w:b/>
                <w:sz w:val="20"/>
                <w:szCs w:val="20"/>
              </w:rPr>
              <w:t>Coordination:</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Continuous monitoring on the status of affected families due to COVID19 and assistance provided among the DSWD Provincial Extension Offices.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Convened the RDRRMC 3 Response Cluster to ensure timely delivery of government’s response efforts.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Activation of EOC and establishment of Incident Management Team (IMT).</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Coordination with Armed Forces of the Philippines (AFP) and PNP for the delivery and hauling of relief goods.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Ongoing monitoring of the IMT on the situation and for other updates.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Attended IRTF meeting at Camp Olivas.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Coordinated with Office of Civil Defense (OCD) Region III for additional personnel for repacking of FFPs. OCD tapped Bureau of Jail Management and Penology (BJMP). They assigned 5 personnel for each shift (morning and evening). </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Coordinated the schedules of delivery with OCD for the use of PNP trucks.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Requested from 7</w:t>
            </w:r>
            <w:r>
              <w:rPr>
                <w:rFonts w:ascii="Arial" w:eastAsia="Arial" w:hAnsi="Arial" w:cs="Arial"/>
                <w:sz w:val="20"/>
                <w:szCs w:val="20"/>
                <w:vertAlign w:val="superscript"/>
              </w:rPr>
              <w:t>th</w:t>
            </w:r>
            <w:r>
              <w:rPr>
                <w:rFonts w:ascii="Arial" w:eastAsia="Arial" w:hAnsi="Arial" w:cs="Arial"/>
                <w:sz w:val="20"/>
                <w:szCs w:val="20"/>
              </w:rPr>
              <w:t xml:space="preserve"> Infantry “Kaugnay” Division of the Philippine Army in Fort Ramon Magsaysay, Palayan City, Nueva Ecija for the establishment of DSWD-FO III Operation Hub in their warehouse for the repacking of relief goods. The said request was approved and waiting for the procurement of food items that will be repacked.</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Received 100 snacks (burger, chocolate pie, and drinks) amounting to ₱11,000.00 donation from McDonalds Philippines intended for the volunteers and frontliners.</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Coordinated with the OCD for the delivery of FFPs to the municipalities of Cabiao and Rizal, Nueva Ecija, and Baler, Aurora.</w:t>
            </w:r>
          </w:p>
          <w:p w:rsidR="00F85877" w:rsidRDefault="000157BE">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Consultation meeting with Asec. Rhea Peñaflor for the guidance in response operations.</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CALABARZON</w:t>
      </w:r>
    </w:p>
    <w:tbl>
      <w:tblPr>
        <w:tblStyle w:val="aff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9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317" w:hanging="317"/>
              <w:jc w:val="both"/>
              <w:rPr>
                <w:rFonts w:ascii="Arial" w:eastAsia="Arial" w:hAnsi="Arial" w:cs="Arial"/>
                <w:sz w:val="20"/>
                <w:szCs w:val="20"/>
              </w:rPr>
            </w:pPr>
            <w:r>
              <w:rPr>
                <w:rFonts w:ascii="Arial" w:eastAsia="Arial" w:hAnsi="Arial" w:cs="Arial"/>
                <w:sz w:val="20"/>
                <w:szCs w:val="20"/>
              </w:rPr>
              <w:t>Members of the DSWD COVID19 Task Force convened a meeting to assess the accomplishments of the FO, identify areas that need to be adjusted in the IMPLAN, and assess specific risks and vulnerabilities.</w:t>
            </w:r>
          </w:p>
          <w:p w:rsidR="00F85877" w:rsidRDefault="000157BE">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317" w:hanging="317"/>
              <w:jc w:val="both"/>
              <w:rPr>
                <w:rFonts w:ascii="Arial" w:eastAsia="Arial" w:hAnsi="Arial" w:cs="Arial"/>
                <w:sz w:val="20"/>
                <w:szCs w:val="20"/>
              </w:rPr>
            </w:pPr>
            <w:r>
              <w:rPr>
                <w:rFonts w:ascii="Arial" w:eastAsia="Arial" w:hAnsi="Arial" w:cs="Arial"/>
                <w:sz w:val="20"/>
                <w:szCs w:val="20"/>
              </w:rPr>
              <w:t>Continuously coordinating with LGUs of CALABARZON for situation updates in their respective areas of responsibility (AORs).</w:t>
            </w:r>
          </w:p>
          <w:p w:rsidR="00F85877" w:rsidRDefault="000157BE">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317" w:hanging="317"/>
              <w:jc w:val="both"/>
              <w:rPr>
                <w:rFonts w:ascii="Arial" w:eastAsia="Arial" w:hAnsi="Arial" w:cs="Arial"/>
                <w:sz w:val="20"/>
                <w:szCs w:val="20"/>
              </w:rPr>
            </w:pPr>
            <w:r>
              <w:rPr>
                <w:rFonts w:ascii="Arial" w:eastAsia="Arial" w:hAnsi="Arial" w:cs="Arial"/>
                <w:sz w:val="20"/>
                <w:szCs w:val="20"/>
              </w:rPr>
              <w:t>Coordinated with DPWH IV-A for their possible assistance in hauling of raw materials for the production of FFPs.</w:t>
            </w:r>
          </w:p>
          <w:p w:rsidR="00F85877" w:rsidRDefault="000157BE">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317" w:hanging="317"/>
              <w:jc w:val="both"/>
              <w:rPr>
                <w:rFonts w:ascii="Arial" w:eastAsia="Arial" w:hAnsi="Arial" w:cs="Arial"/>
                <w:sz w:val="20"/>
                <w:szCs w:val="20"/>
              </w:rPr>
            </w:pPr>
            <w:r>
              <w:rPr>
                <w:rFonts w:ascii="Arial" w:eastAsia="Arial" w:hAnsi="Arial" w:cs="Arial"/>
                <w:sz w:val="20"/>
                <w:szCs w:val="20"/>
              </w:rPr>
              <w:t>The Human Resource Management and Development Division (HRMDD) of DSWD-FO CALABARZON was able to mobilize 36 staff for the production of FFPs in GMA and City of Damariñas, Cavite.</w:t>
            </w:r>
          </w:p>
          <w:p w:rsidR="00F85877" w:rsidRDefault="000157BE">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317" w:hanging="317"/>
              <w:jc w:val="both"/>
              <w:rPr>
                <w:rFonts w:ascii="Arial" w:eastAsia="Arial" w:hAnsi="Arial" w:cs="Arial"/>
                <w:sz w:val="20"/>
                <w:szCs w:val="20"/>
              </w:rPr>
            </w:pPr>
            <w:r>
              <w:rPr>
                <w:rFonts w:ascii="Arial" w:eastAsia="Arial" w:hAnsi="Arial" w:cs="Arial"/>
                <w:sz w:val="20"/>
                <w:szCs w:val="20"/>
              </w:rPr>
              <w:t>Coordinated with National Food Authority (NFA) Regional Office for the possible prioritization of the rice requirements of the FO to ensure continuous production and delivery of FFPs.</w:t>
            </w:r>
          </w:p>
          <w:p w:rsidR="00F85877" w:rsidRDefault="000157BE">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317" w:hanging="317"/>
              <w:jc w:val="both"/>
              <w:rPr>
                <w:rFonts w:ascii="Arial" w:eastAsia="Arial" w:hAnsi="Arial" w:cs="Arial"/>
                <w:sz w:val="20"/>
                <w:szCs w:val="20"/>
              </w:rPr>
            </w:pPr>
            <w:r>
              <w:rPr>
                <w:rFonts w:ascii="Arial" w:eastAsia="Arial" w:hAnsi="Arial" w:cs="Arial"/>
                <w:sz w:val="20"/>
                <w:szCs w:val="20"/>
              </w:rPr>
              <w:t>Coordinated with the PSWDOs of the 5 provinces of the region for the facilitation of the Memorandum of Agreement (MOA) for the implementation of Social Amelioration Program (SAP) in line with the Bayanihan to Heal as One Act.</w:t>
            </w:r>
          </w:p>
        </w:tc>
      </w:tr>
    </w:tbl>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lastRenderedPageBreak/>
        <w:t>DSWD-MIMAROPA</w:t>
      </w:r>
    </w:p>
    <w:tbl>
      <w:tblPr>
        <w:tblStyle w:val="affffffffffff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8025"/>
      </w:tblGrid>
      <w:tr w:rsidR="00F85877">
        <w:trPr>
          <w:trHeight w:val="20"/>
        </w:trPr>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31 March 2020</w:t>
            </w:r>
          </w:p>
        </w:tc>
        <w:tc>
          <w:tcPr>
            <w:tcW w:w="8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DSWD-FO MIMAROPA issued protocols/guidelines pertaining to the prevention, control and mitigation of the spread of the COVID19 in the Regional/ Provincial/ Municipal Offices including the MIMAROPA Youth Center.</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DSWD-FO MIMAROPA submitted an implementation plan to DSWD-CO for possible funding assistance to support and augment the limited resources of LGUs through provision of FFPs to the possible number of households/families that might be affected by the situation.</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DSWD-FO MIMAROPA submitted to DSWD-CO the list of warehouses in MIMAROPA Region together with its exact location and details of the concerned point person.</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Ongoing repacking of FFPs in all provincial warehouses.</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DSWD-FO MIMAROPA DRMD and SWADT-Provincial PDOs are on skeletal duty and alerted to monitor daily prevailing situation/condition and report any untoward incident within their AORs.</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Close coordination with Information and Communication Technology Management Unit (ICTMU) to ensure a robust communication system and Social Marketing Unit (SMU) to ensure that information is carefully and properly disseminated to all concerned Office/Division/Section/Unit (ODSU) and to the public.</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Facilitated purchase of goods amounting to ₱20,000,000.00</w:t>
            </w:r>
          </w:p>
          <w:p w:rsidR="00F85877" w:rsidRDefault="000157BE">
            <w:pPr>
              <w:widowControl/>
              <w:numPr>
                <w:ilvl w:val="0"/>
                <w:numId w:val="13"/>
              </w:numPr>
              <w:ind w:left="376"/>
              <w:jc w:val="both"/>
              <w:rPr>
                <w:rFonts w:ascii="Arial" w:eastAsia="Arial" w:hAnsi="Arial" w:cs="Arial"/>
                <w:color w:val="0070C0"/>
                <w:sz w:val="20"/>
                <w:szCs w:val="20"/>
              </w:rPr>
            </w:pPr>
            <w:r>
              <w:rPr>
                <w:rFonts w:ascii="Arial" w:eastAsia="Arial" w:hAnsi="Arial" w:cs="Arial"/>
                <w:color w:val="0070C0"/>
                <w:sz w:val="20"/>
                <w:szCs w:val="20"/>
              </w:rPr>
              <w:t>Continuous monitoring of the R/P/C/M QRT of the situation in the whole MIMAROPA Region in coordination with the P/C/MSWDOs and concerned agencies.</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w:t>
      </w:r>
    </w:p>
    <w:tbl>
      <w:tblPr>
        <w:tblStyle w:val="aff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 is continuously delivering FFPs to LGUs based on their augmentation request.</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Provided FFPs to former rebels temporary taking shelter at Camp Boni Serrano, Masbate City.</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Provided 385 FFPs and 272 sleeping kits to the stranded passengers in Del Gallego, Camarines Norte.</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Distributed FFPs to the standees in Castilla, Sorsogon.</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Received from Jollibee Corporation, Albay Branch a donation of food/snacks for those who aided in repacking FFPs at DSWD Warehouse in Bogtong, Legazpi City.</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The Provincial and Municipal Action Team (PMAT) of the POO of Masbate augmented in the repacking of relief goods in their respective areas of assignment.</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 DRMD is continuously monitoring and coordinating with LGUs for food ration requirements.</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The Resource Operation Section (RROS) ensures the availability of FFPs and non-food items as need arises.</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 QRTs are activated. P/C/MAT members in the six (6) provinces are activated and instructed to coordinate with the P/C/MDRRMOs and P/C/MSWDOs for COVID19 reports and updates.</w:t>
            </w:r>
          </w:p>
          <w:p w:rsidR="00F85877" w:rsidRDefault="000157BE">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 DRMD is continuously monitoring and coordinating relative to COVID19 operation updates.</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w:t>
      </w:r>
    </w:p>
    <w:tbl>
      <w:tblPr>
        <w:tblStyle w:val="aff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 with its continued operation was able to provide a total of ₱4,699,560.00 to 456 individuals under AICS program from 9-30 March 2020.</w:t>
            </w:r>
          </w:p>
          <w:p w:rsidR="00F85877" w:rsidRDefault="000157B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 conducted teleconference with legislators’ representatives regarding the orientation on SAP.</w:t>
            </w:r>
          </w:p>
          <w:p w:rsidR="00F85877" w:rsidRDefault="000157B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 staff joined the daily meeting of the Regional Incident Management Team.</w:t>
            </w:r>
          </w:p>
          <w:p w:rsidR="00F85877" w:rsidRDefault="000157B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 is in close coordination with CIU for the updated report on the assistance provided for the COVID19 related clients.</w:t>
            </w:r>
          </w:p>
          <w:p w:rsidR="00F85877" w:rsidRDefault="000157BE">
            <w:pPr>
              <w:widowControl/>
              <w:numPr>
                <w:ilvl w:val="0"/>
                <w:numId w:val="5"/>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lastRenderedPageBreak/>
              <w:t>DSWD-FO VI MANCOM meeting was held with the Regional Director and Division Chiefs.</w:t>
            </w:r>
          </w:p>
        </w:tc>
      </w:tr>
    </w:tbl>
    <w:p w:rsidR="00F85877" w:rsidRDefault="00F85877">
      <w:pPr>
        <w:spacing w:after="0" w:line="240" w:lineRule="auto"/>
        <w:rPr>
          <w:rFonts w:ascii="Arial" w:eastAsia="Arial" w:hAnsi="Arial" w:cs="Arial"/>
          <w:i/>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VII</w:t>
      </w:r>
    </w:p>
    <w:tbl>
      <w:tblPr>
        <w:tblStyle w:val="affffffffffffc"/>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Regional warehouse personnel are extensively looking for other possible areas for the location of the repacking of goods while procurement of raw materials is ongoing. Nearby schools, gymnasiums and covered courts are currently being negotiated.</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Coordination and continued negotiations with other National Government Agencies (NGAs) for logistics support and assistance through the EOC:</w:t>
            </w:r>
          </w:p>
          <w:p w:rsidR="00F85877" w:rsidRDefault="000157BE">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DPWH/ Philippine Coast Guard (PCG)/Central Command - for the transportation/hauling of relief goods</w:t>
            </w:r>
          </w:p>
          <w:p w:rsidR="00F85877" w:rsidRDefault="000157BE">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AFP/PNP - for volunteers in the repacking</w:t>
            </w:r>
          </w:p>
          <w:p w:rsidR="00F85877" w:rsidRDefault="000157BE">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NFA through Office of the Presidential Assistant to the Visayas (OPAV) - for the free use of a warehouse located at Pier 6, Cebu City as storage area for FFPs ready for distribution</w:t>
            </w:r>
          </w:p>
          <w:p w:rsidR="00F85877" w:rsidRDefault="000157BE">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Department of Education (DepEd) - for use of facilities/areas/ground as production and/or repacking sites</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DSWD-FO VII personnel continue to man the Joint IATF-MEID and RDRRMC 7 EOC for COVID19. The EOC was established at the DOH Regional Office and became operationalized on 21 March 2020.</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A total of ₱18,000 financial assistance was extended by DSWD-FO VII Crisis Intervention Section (CIS) for at least 6 apprentices of the Lite Shipping Company who are currently stranded at Cebu City Port. They are residents of the Province of Bohol and are requesting for assistance, so that they will be given entry in Bohol. CIS head has already coordinated with Bohol PSWDO, and the MSWDOs of the LGU residents of the crew.</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DSWD-FO VII Regional Director directed the Division Chiefs to revisit work arrangements and requested some staff to help in the repacking of goods at the warehouses on a rotation basis. Due to the Enhanced Community Quarantine, transportation was suspended; thus, coaster services were arranged by the Regional Office to ferry staff. At least 6 different routes were provided. Pick-up and drop off points were identified.</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Summary of declarations over the provinces:</w:t>
            </w:r>
          </w:p>
          <w:tbl>
            <w:tblPr>
              <w:tblStyle w:val="affffffffffffd"/>
              <w:tblW w:w="7468" w:type="dxa"/>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5"/>
              <w:gridCol w:w="1174"/>
              <w:gridCol w:w="1468"/>
              <w:gridCol w:w="1468"/>
              <w:gridCol w:w="1583"/>
            </w:tblGrid>
            <w:tr w:rsidR="00F85877">
              <w:trPr>
                <w:trHeight w:val="20"/>
              </w:trPr>
              <w:tc>
                <w:tcPr>
                  <w:tcW w:w="1775"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b/>
                      <w:sz w:val="20"/>
                      <w:szCs w:val="20"/>
                    </w:rPr>
                  </w:pPr>
                  <w:r>
                    <w:rPr>
                      <w:rFonts w:ascii="Arial" w:eastAsia="Arial" w:hAnsi="Arial" w:cs="Arial"/>
                      <w:b/>
                      <w:sz w:val="20"/>
                      <w:szCs w:val="20"/>
                    </w:rPr>
                    <w:t>Province</w:t>
                  </w:r>
                </w:p>
              </w:tc>
              <w:tc>
                <w:tcPr>
                  <w:tcW w:w="1174"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b/>
                      <w:sz w:val="20"/>
                      <w:szCs w:val="20"/>
                    </w:rPr>
                  </w:pPr>
                  <w:r>
                    <w:rPr>
                      <w:rFonts w:ascii="Arial" w:eastAsia="Arial" w:hAnsi="Arial" w:cs="Arial"/>
                      <w:b/>
                      <w:sz w:val="20"/>
                      <w:szCs w:val="20"/>
                    </w:rPr>
                    <w:t>State of Calamity</w:t>
                  </w: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b/>
                      <w:sz w:val="20"/>
                      <w:szCs w:val="20"/>
                    </w:rPr>
                  </w:pPr>
                  <w:r>
                    <w:rPr>
                      <w:rFonts w:ascii="Arial" w:eastAsia="Arial" w:hAnsi="Arial" w:cs="Arial"/>
                      <w:b/>
                      <w:sz w:val="20"/>
                      <w:szCs w:val="20"/>
                    </w:rPr>
                    <w:t>General Community Quarantine</w:t>
                  </w: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b/>
                      <w:sz w:val="20"/>
                      <w:szCs w:val="20"/>
                    </w:rPr>
                  </w:pPr>
                  <w:r>
                    <w:rPr>
                      <w:rFonts w:ascii="Arial" w:eastAsia="Arial" w:hAnsi="Arial" w:cs="Arial"/>
                      <w:b/>
                      <w:sz w:val="20"/>
                      <w:szCs w:val="20"/>
                    </w:rPr>
                    <w:t>Enhanced Community Quarantine</w:t>
                  </w:r>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b/>
                      <w:sz w:val="20"/>
                      <w:szCs w:val="20"/>
                    </w:rPr>
                  </w:pPr>
                  <w:r>
                    <w:rPr>
                      <w:rFonts w:ascii="Arial" w:eastAsia="Arial" w:hAnsi="Arial" w:cs="Arial"/>
                      <w:b/>
                      <w:sz w:val="20"/>
                      <w:szCs w:val="20"/>
                    </w:rPr>
                    <w:t>Effectivity</w:t>
                  </w:r>
                </w:p>
              </w:tc>
            </w:tr>
            <w:tr w:rsidR="00F85877">
              <w:trPr>
                <w:trHeight w:val="20"/>
              </w:trPr>
              <w:tc>
                <w:tcPr>
                  <w:tcW w:w="1775" w:type="dxa"/>
                  <w:tcMar>
                    <w:top w:w="29" w:type="dxa"/>
                    <w:left w:w="29" w:type="dxa"/>
                    <w:bottom w:w="29" w:type="dxa"/>
                    <w:right w:w="29" w:type="dxa"/>
                  </w:tcMar>
                  <w:vAlign w:val="center"/>
                </w:tcPr>
                <w:p w:rsidR="00F85877" w:rsidRDefault="000157BE">
                  <w:pPr>
                    <w:widowControl/>
                    <w:ind w:right="57"/>
                    <w:jc w:val="both"/>
                    <w:rPr>
                      <w:rFonts w:ascii="Arial" w:eastAsia="Arial" w:hAnsi="Arial" w:cs="Arial"/>
                      <w:sz w:val="20"/>
                      <w:szCs w:val="20"/>
                    </w:rPr>
                  </w:pPr>
                  <w:r>
                    <w:rPr>
                      <w:rFonts w:ascii="Arial" w:eastAsia="Arial" w:hAnsi="Arial" w:cs="Arial"/>
                      <w:sz w:val="20"/>
                      <w:szCs w:val="20"/>
                    </w:rPr>
                    <w:t>Bohol</w:t>
                  </w:r>
                </w:p>
              </w:tc>
              <w:tc>
                <w:tcPr>
                  <w:tcW w:w="1174"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0"/>
                      <w:id w:val="-1412700341"/>
                    </w:sdtPr>
                    <w:sdtContent>
                      <w:r>
                        <w:rPr>
                          <w:rFonts w:ascii="Arial Unicode MS" w:eastAsia="Arial Unicode MS" w:hAnsi="Arial Unicode MS" w:cs="Arial Unicode MS"/>
                          <w:sz w:val="20"/>
                          <w:szCs w:val="20"/>
                        </w:rPr>
                        <w:t>✔</w:t>
                      </w:r>
                    </w:sdtContent>
                  </w:sdt>
                </w:p>
              </w:tc>
              <w:tc>
                <w:tcPr>
                  <w:tcW w:w="1468"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30 March</w:t>
                  </w:r>
                </w:p>
              </w:tc>
            </w:tr>
            <w:tr w:rsidR="00F85877">
              <w:trPr>
                <w:trHeight w:val="20"/>
              </w:trPr>
              <w:tc>
                <w:tcPr>
                  <w:tcW w:w="1775" w:type="dxa"/>
                  <w:tcMar>
                    <w:top w:w="29" w:type="dxa"/>
                    <w:left w:w="29" w:type="dxa"/>
                    <w:bottom w:w="29" w:type="dxa"/>
                    <w:right w:w="29" w:type="dxa"/>
                  </w:tcMar>
                  <w:vAlign w:val="center"/>
                </w:tcPr>
                <w:p w:rsidR="00F85877" w:rsidRDefault="000157BE">
                  <w:pPr>
                    <w:widowControl/>
                    <w:ind w:right="57"/>
                    <w:jc w:val="both"/>
                    <w:rPr>
                      <w:rFonts w:ascii="Arial" w:eastAsia="Arial" w:hAnsi="Arial" w:cs="Arial"/>
                      <w:sz w:val="20"/>
                      <w:szCs w:val="20"/>
                    </w:rPr>
                  </w:pPr>
                  <w:r>
                    <w:rPr>
                      <w:rFonts w:ascii="Arial" w:eastAsia="Arial" w:hAnsi="Arial" w:cs="Arial"/>
                      <w:sz w:val="20"/>
                      <w:szCs w:val="20"/>
                    </w:rPr>
                    <w:t>Cebu</w:t>
                  </w:r>
                </w:p>
              </w:tc>
              <w:tc>
                <w:tcPr>
                  <w:tcW w:w="1174"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1"/>
                      <w:id w:val="-1895503245"/>
                    </w:sdtPr>
                    <w:sdtContent>
                      <w:r>
                        <w:rPr>
                          <w:rFonts w:ascii="Arial Unicode MS" w:eastAsia="Arial Unicode MS" w:hAnsi="Arial Unicode MS" w:cs="Arial Unicode MS"/>
                          <w:sz w:val="20"/>
                          <w:szCs w:val="20"/>
                        </w:rPr>
                        <w:t>✔</w:t>
                      </w:r>
                    </w:sdtContent>
                  </w:sdt>
                </w:p>
              </w:tc>
              <w:tc>
                <w:tcPr>
                  <w:tcW w:w="1468"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2"/>
                      <w:id w:val="-1220975048"/>
                    </w:sdtPr>
                    <w:sdtContent>
                      <w:r>
                        <w:rPr>
                          <w:rFonts w:ascii="Arial Unicode MS" w:eastAsia="Arial Unicode MS" w:hAnsi="Arial Unicode MS" w:cs="Arial Unicode MS"/>
                          <w:sz w:val="20"/>
                          <w:szCs w:val="20"/>
                        </w:rPr>
                        <w:t>✔</w:t>
                      </w:r>
                    </w:sdtContent>
                  </w:sdt>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30 March</w:t>
                  </w:r>
                </w:p>
              </w:tc>
            </w:tr>
            <w:tr w:rsidR="00F85877">
              <w:trPr>
                <w:trHeight w:val="20"/>
              </w:trPr>
              <w:tc>
                <w:tcPr>
                  <w:tcW w:w="1775" w:type="dxa"/>
                  <w:tcMar>
                    <w:top w:w="29" w:type="dxa"/>
                    <w:left w:w="29" w:type="dxa"/>
                    <w:bottom w:w="29" w:type="dxa"/>
                    <w:right w:w="29" w:type="dxa"/>
                  </w:tcMar>
                  <w:vAlign w:val="center"/>
                </w:tcPr>
                <w:p w:rsidR="00F85877" w:rsidRDefault="000157BE">
                  <w:pPr>
                    <w:widowControl/>
                    <w:ind w:left="210" w:right="57"/>
                    <w:jc w:val="both"/>
                    <w:rPr>
                      <w:rFonts w:ascii="Arial" w:eastAsia="Arial" w:hAnsi="Arial" w:cs="Arial"/>
                      <w:sz w:val="20"/>
                      <w:szCs w:val="20"/>
                    </w:rPr>
                  </w:pPr>
                  <w:r>
                    <w:rPr>
                      <w:rFonts w:ascii="Arial" w:eastAsia="Arial" w:hAnsi="Arial" w:cs="Arial"/>
                      <w:sz w:val="20"/>
                      <w:szCs w:val="20"/>
                    </w:rPr>
                    <w:t>Cebu City</w:t>
                  </w:r>
                </w:p>
              </w:tc>
              <w:tc>
                <w:tcPr>
                  <w:tcW w:w="1174"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3"/>
                      <w:id w:val="-884400078"/>
                    </w:sdtPr>
                    <w:sdtContent>
                      <w:r>
                        <w:rPr>
                          <w:rFonts w:ascii="Arial Unicode MS" w:eastAsia="Arial Unicode MS" w:hAnsi="Arial Unicode MS" w:cs="Arial Unicode MS"/>
                          <w:sz w:val="20"/>
                          <w:szCs w:val="20"/>
                        </w:rPr>
                        <w:t>✔</w:t>
                      </w:r>
                    </w:sdtContent>
                  </w:sdt>
                </w:p>
              </w:tc>
              <w:tc>
                <w:tcPr>
                  <w:tcW w:w="1468"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4"/>
                      <w:id w:val="1856614143"/>
                    </w:sdtPr>
                    <w:sdtContent>
                      <w:r>
                        <w:rPr>
                          <w:rFonts w:ascii="Arial Unicode MS" w:eastAsia="Arial Unicode MS" w:hAnsi="Arial Unicode MS" w:cs="Arial Unicode MS"/>
                          <w:sz w:val="20"/>
                          <w:szCs w:val="20"/>
                        </w:rPr>
                        <w:t>✔</w:t>
                      </w:r>
                    </w:sdtContent>
                  </w:sdt>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28 March</w:t>
                  </w:r>
                </w:p>
              </w:tc>
            </w:tr>
            <w:tr w:rsidR="00F85877">
              <w:trPr>
                <w:trHeight w:val="20"/>
              </w:trPr>
              <w:tc>
                <w:tcPr>
                  <w:tcW w:w="1775" w:type="dxa"/>
                  <w:tcMar>
                    <w:top w:w="29" w:type="dxa"/>
                    <w:left w:w="29" w:type="dxa"/>
                    <w:bottom w:w="29" w:type="dxa"/>
                    <w:right w:w="29" w:type="dxa"/>
                  </w:tcMar>
                  <w:vAlign w:val="center"/>
                </w:tcPr>
                <w:p w:rsidR="00F85877" w:rsidRDefault="000157BE">
                  <w:pPr>
                    <w:widowControl/>
                    <w:ind w:left="210" w:right="57"/>
                    <w:jc w:val="both"/>
                    <w:rPr>
                      <w:rFonts w:ascii="Arial" w:eastAsia="Arial" w:hAnsi="Arial" w:cs="Arial"/>
                      <w:sz w:val="20"/>
                      <w:szCs w:val="20"/>
                    </w:rPr>
                  </w:pPr>
                  <w:r>
                    <w:rPr>
                      <w:rFonts w:ascii="Arial" w:eastAsia="Arial" w:hAnsi="Arial" w:cs="Arial"/>
                      <w:sz w:val="20"/>
                      <w:szCs w:val="20"/>
                    </w:rPr>
                    <w:t>Mandaue City</w:t>
                  </w:r>
                </w:p>
              </w:tc>
              <w:tc>
                <w:tcPr>
                  <w:tcW w:w="1174"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5"/>
                      <w:id w:val="-735628091"/>
                    </w:sdtPr>
                    <w:sdtContent>
                      <w:r>
                        <w:rPr>
                          <w:rFonts w:ascii="Arial Unicode MS" w:eastAsia="Arial Unicode MS" w:hAnsi="Arial Unicode MS" w:cs="Arial Unicode MS"/>
                          <w:sz w:val="20"/>
                          <w:szCs w:val="20"/>
                        </w:rPr>
                        <w:t>✔</w:t>
                      </w:r>
                    </w:sdtContent>
                  </w:sdt>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30 March</w:t>
                  </w:r>
                </w:p>
              </w:tc>
            </w:tr>
            <w:tr w:rsidR="00F85877">
              <w:trPr>
                <w:trHeight w:val="20"/>
              </w:trPr>
              <w:tc>
                <w:tcPr>
                  <w:tcW w:w="1775" w:type="dxa"/>
                  <w:tcMar>
                    <w:top w:w="29" w:type="dxa"/>
                    <w:left w:w="29" w:type="dxa"/>
                    <w:bottom w:w="29" w:type="dxa"/>
                    <w:right w:w="29" w:type="dxa"/>
                  </w:tcMar>
                  <w:vAlign w:val="center"/>
                </w:tcPr>
                <w:p w:rsidR="00F85877" w:rsidRDefault="000157BE">
                  <w:pPr>
                    <w:widowControl/>
                    <w:ind w:left="210" w:right="57"/>
                    <w:jc w:val="both"/>
                    <w:rPr>
                      <w:rFonts w:ascii="Arial" w:eastAsia="Arial" w:hAnsi="Arial" w:cs="Arial"/>
                      <w:sz w:val="20"/>
                      <w:szCs w:val="20"/>
                    </w:rPr>
                  </w:pPr>
                  <w:r>
                    <w:rPr>
                      <w:rFonts w:ascii="Arial" w:eastAsia="Arial" w:hAnsi="Arial" w:cs="Arial"/>
                      <w:sz w:val="20"/>
                      <w:szCs w:val="20"/>
                    </w:rPr>
                    <w:t>Lapu-Lapu City</w:t>
                  </w:r>
                </w:p>
              </w:tc>
              <w:tc>
                <w:tcPr>
                  <w:tcW w:w="1174"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6"/>
                      <w:id w:val="-919404322"/>
                    </w:sdtPr>
                    <w:sdtContent>
                      <w:r>
                        <w:rPr>
                          <w:rFonts w:ascii="Arial Unicode MS" w:eastAsia="Arial Unicode MS" w:hAnsi="Arial Unicode MS" w:cs="Arial Unicode MS"/>
                          <w:sz w:val="20"/>
                          <w:szCs w:val="20"/>
                        </w:rPr>
                        <w:t>✔</w:t>
                      </w:r>
                    </w:sdtContent>
                  </w:sdt>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29 March</w:t>
                  </w:r>
                </w:p>
              </w:tc>
            </w:tr>
            <w:tr w:rsidR="00F85877">
              <w:trPr>
                <w:trHeight w:val="20"/>
              </w:trPr>
              <w:tc>
                <w:tcPr>
                  <w:tcW w:w="1775" w:type="dxa"/>
                  <w:tcMar>
                    <w:top w:w="29" w:type="dxa"/>
                    <w:left w:w="29" w:type="dxa"/>
                    <w:bottom w:w="29" w:type="dxa"/>
                    <w:right w:w="29" w:type="dxa"/>
                  </w:tcMar>
                  <w:vAlign w:val="center"/>
                </w:tcPr>
                <w:p w:rsidR="00F85877" w:rsidRDefault="000157BE">
                  <w:pPr>
                    <w:widowControl/>
                    <w:ind w:right="57"/>
                    <w:jc w:val="both"/>
                    <w:rPr>
                      <w:rFonts w:ascii="Arial" w:eastAsia="Arial" w:hAnsi="Arial" w:cs="Arial"/>
                      <w:sz w:val="20"/>
                      <w:szCs w:val="20"/>
                    </w:rPr>
                  </w:pPr>
                  <w:r>
                    <w:rPr>
                      <w:rFonts w:ascii="Arial" w:eastAsia="Arial" w:hAnsi="Arial" w:cs="Arial"/>
                      <w:sz w:val="20"/>
                      <w:szCs w:val="20"/>
                    </w:rPr>
                    <w:t>Negros Oriental</w:t>
                  </w:r>
                </w:p>
              </w:tc>
              <w:tc>
                <w:tcPr>
                  <w:tcW w:w="1174"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7"/>
                      <w:id w:val="-1786337702"/>
                    </w:sdtPr>
                    <w:sdtContent>
                      <w:r>
                        <w:rPr>
                          <w:rFonts w:ascii="Arial Unicode MS" w:eastAsia="Arial Unicode MS" w:hAnsi="Arial Unicode MS" w:cs="Arial Unicode MS"/>
                          <w:sz w:val="20"/>
                          <w:szCs w:val="20"/>
                        </w:rPr>
                        <w:t>✔</w:t>
                      </w:r>
                    </w:sdtContent>
                  </w:sdt>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8"/>
                      <w:id w:val="572402554"/>
                    </w:sdtPr>
                    <w:sdtContent>
                      <w:r>
                        <w:rPr>
                          <w:rFonts w:ascii="Arial Unicode MS" w:eastAsia="Arial Unicode MS" w:hAnsi="Arial Unicode MS" w:cs="Arial Unicode MS"/>
                          <w:sz w:val="20"/>
                          <w:szCs w:val="20"/>
                        </w:rPr>
                        <w:t>✔</w:t>
                      </w:r>
                    </w:sdtContent>
                  </w:sdt>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9"/>
                      <w:id w:val="947039554"/>
                    </w:sdtPr>
                    <w:sdtContent>
                      <w:r>
                        <w:rPr>
                          <w:rFonts w:ascii="Arial Unicode MS" w:eastAsia="Arial Unicode MS" w:hAnsi="Arial Unicode MS" w:cs="Arial Unicode MS"/>
                          <w:sz w:val="20"/>
                          <w:szCs w:val="20"/>
                        </w:rPr>
                        <w:t>✔</w:t>
                      </w:r>
                    </w:sdtContent>
                  </w:sdt>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3 April</w:t>
                  </w:r>
                </w:p>
              </w:tc>
            </w:tr>
            <w:tr w:rsidR="00F85877">
              <w:trPr>
                <w:trHeight w:val="35"/>
              </w:trPr>
              <w:tc>
                <w:tcPr>
                  <w:tcW w:w="1775" w:type="dxa"/>
                  <w:tcMar>
                    <w:top w:w="29" w:type="dxa"/>
                    <w:left w:w="29" w:type="dxa"/>
                    <w:bottom w:w="29" w:type="dxa"/>
                    <w:right w:w="29" w:type="dxa"/>
                  </w:tcMar>
                  <w:vAlign w:val="center"/>
                </w:tcPr>
                <w:p w:rsidR="00F85877" w:rsidRDefault="000157BE">
                  <w:pPr>
                    <w:widowControl/>
                    <w:ind w:right="57"/>
                    <w:jc w:val="both"/>
                    <w:rPr>
                      <w:rFonts w:ascii="Arial" w:eastAsia="Arial" w:hAnsi="Arial" w:cs="Arial"/>
                      <w:sz w:val="20"/>
                      <w:szCs w:val="20"/>
                    </w:rPr>
                  </w:pPr>
                  <w:r>
                    <w:rPr>
                      <w:rFonts w:ascii="Arial" w:eastAsia="Arial" w:hAnsi="Arial" w:cs="Arial"/>
                      <w:sz w:val="20"/>
                      <w:szCs w:val="20"/>
                    </w:rPr>
                    <w:t>Siquijor</w:t>
                  </w:r>
                </w:p>
              </w:tc>
              <w:tc>
                <w:tcPr>
                  <w:tcW w:w="1174"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sdt>
                    <w:sdtPr>
                      <w:tag w:val="goog_rdk_10"/>
                      <w:id w:val="653181477"/>
                    </w:sdtPr>
                    <w:sdtContent>
                      <w:r>
                        <w:rPr>
                          <w:rFonts w:ascii="Arial Unicode MS" w:eastAsia="Arial Unicode MS" w:hAnsi="Arial Unicode MS" w:cs="Arial Unicode MS"/>
                          <w:sz w:val="20"/>
                          <w:szCs w:val="20"/>
                        </w:rPr>
                        <w:t>✔</w:t>
                      </w:r>
                    </w:sdtContent>
                  </w:sdt>
                </w:p>
              </w:tc>
              <w:tc>
                <w:tcPr>
                  <w:tcW w:w="1468" w:type="dxa"/>
                  <w:tcMar>
                    <w:top w:w="29" w:type="dxa"/>
                    <w:left w:w="29" w:type="dxa"/>
                    <w:bottom w:w="29" w:type="dxa"/>
                    <w:right w:w="29" w:type="dxa"/>
                  </w:tcMar>
                  <w:vAlign w:val="center"/>
                </w:tcPr>
                <w:p w:rsidR="00F85877" w:rsidRDefault="00F85877">
                  <w:pPr>
                    <w:widowControl/>
                    <w:ind w:right="57"/>
                    <w:jc w:val="center"/>
                    <w:rPr>
                      <w:rFonts w:ascii="Arial" w:eastAsia="Arial" w:hAnsi="Arial" w:cs="Arial"/>
                      <w:sz w:val="20"/>
                      <w:szCs w:val="20"/>
                    </w:rPr>
                  </w:pPr>
                </w:p>
              </w:tc>
              <w:tc>
                <w:tcPr>
                  <w:tcW w:w="1583" w:type="dxa"/>
                  <w:tcMar>
                    <w:top w:w="29" w:type="dxa"/>
                    <w:left w:w="29" w:type="dxa"/>
                    <w:bottom w:w="29" w:type="dxa"/>
                    <w:right w:w="29" w:type="dxa"/>
                  </w:tcMar>
                  <w:vAlign w:val="center"/>
                </w:tcPr>
                <w:p w:rsidR="00F85877" w:rsidRDefault="000157BE">
                  <w:pPr>
                    <w:widowControl/>
                    <w:ind w:right="57"/>
                    <w:jc w:val="center"/>
                    <w:rPr>
                      <w:rFonts w:ascii="Arial" w:eastAsia="Arial" w:hAnsi="Arial" w:cs="Arial"/>
                      <w:sz w:val="20"/>
                      <w:szCs w:val="20"/>
                    </w:rPr>
                  </w:pPr>
                  <w:r>
                    <w:rPr>
                      <w:rFonts w:ascii="Arial" w:eastAsia="Arial" w:hAnsi="Arial" w:cs="Arial"/>
                      <w:sz w:val="20"/>
                      <w:szCs w:val="20"/>
                    </w:rPr>
                    <w:t>24 March</w:t>
                  </w:r>
                </w:p>
              </w:tc>
            </w:tr>
          </w:tbl>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sz w:val="20"/>
                <w:szCs w:val="20"/>
              </w:rPr>
            </w:pPr>
            <w:r>
              <w:rPr>
                <w:rFonts w:ascii="Arial" w:eastAsia="Arial" w:hAnsi="Arial" w:cs="Arial"/>
                <w:sz w:val="20"/>
                <w:szCs w:val="20"/>
              </w:rPr>
              <w:t>DSWD-FO VII received request from 19 LGUs re augmentation of FFPs; at least 140,000 FFPs requests from the Provinces of Bohol (2), Cebu (10), Negros Oriental (6) and Siquijor (1). LGUs were also requested to submit documents to help the FO assess and prioritize given the magnitude/volume of the needs of the LGUs.</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17" w:right="57"/>
              <w:jc w:val="both"/>
              <w:rPr>
                <w:rFonts w:ascii="Arial" w:eastAsia="Arial" w:hAnsi="Arial" w:cs="Arial"/>
                <w:sz w:val="20"/>
                <w:szCs w:val="20"/>
              </w:rPr>
            </w:pPr>
            <w:r>
              <w:rPr>
                <w:rFonts w:ascii="Arial" w:eastAsia="Arial" w:hAnsi="Arial" w:cs="Arial"/>
                <w:sz w:val="20"/>
                <w:szCs w:val="20"/>
              </w:rPr>
              <w:t>Coordinated with PCG the transportation/hauling of packing materials and relief items for Bohol on 29 March 2020.</w:t>
            </w:r>
            <w:r>
              <w:rPr>
                <w:rFonts w:ascii="Arial" w:eastAsia="Arial" w:hAnsi="Arial" w:cs="Arial"/>
              </w:rPr>
              <w:t xml:space="preserve"> </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17" w:right="57"/>
              <w:jc w:val="both"/>
              <w:rPr>
                <w:rFonts w:ascii="Arial" w:eastAsia="Arial" w:hAnsi="Arial" w:cs="Arial"/>
                <w:sz w:val="20"/>
                <w:szCs w:val="20"/>
              </w:rPr>
            </w:pPr>
            <w:r>
              <w:rPr>
                <w:rFonts w:ascii="Arial" w:eastAsia="Arial" w:hAnsi="Arial" w:cs="Arial"/>
                <w:sz w:val="20"/>
                <w:szCs w:val="20"/>
              </w:rPr>
              <w:t>In Negros Oriental, packing materials for the continuous production of FFPs arrived on 28 March 2020. This was in coordination with Maayo Shipping Corporation and Martin Matiao Transport Services who provided for the free transport from Cebu to Negros.</w:t>
            </w:r>
            <w:r>
              <w:rPr>
                <w:rFonts w:ascii="Arial" w:eastAsia="Arial" w:hAnsi="Arial" w:cs="Arial"/>
              </w:rPr>
              <w:t xml:space="preserve"> </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17" w:right="57"/>
              <w:jc w:val="both"/>
              <w:rPr>
                <w:rFonts w:ascii="Arial" w:eastAsia="Arial" w:hAnsi="Arial" w:cs="Arial"/>
                <w:sz w:val="20"/>
                <w:szCs w:val="20"/>
              </w:rPr>
            </w:pPr>
            <w:r>
              <w:rPr>
                <w:rFonts w:ascii="Arial" w:eastAsia="Arial" w:hAnsi="Arial" w:cs="Arial"/>
                <w:sz w:val="20"/>
                <w:szCs w:val="20"/>
              </w:rPr>
              <w:t xml:space="preserve">Continuous repacking of FFPs at the 3 warehouses in Cebu, Bohol and Negros Oriental. Aside from the 35 Pantawid beneficiaries under the Cash-for-Work Program, </w:t>
            </w:r>
            <w:r>
              <w:rPr>
                <w:rFonts w:ascii="Arial" w:eastAsia="Arial" w:hAnsi="Arial" w:cs="Arial"/>
                <w:sz w:val="20"/>
                <w:szCs w:val="20"/>
              </w:rPr>
              <w:lastRenderedPageBreak/>
              <w:t>at least 50 DSWD-FO VII staff volunteered/were mobilized to help in the repacking of goods at the warehouses.</w:t>
            </w:r>
          </w:p>
          <w:p w:rsidR="00F85877" w:rsidRDefault="000157BE">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17" w:right="57"/>
              <w:jc w:val="both"/>
              <w:rPr>
                <w:rFonts w:ascii="Arial" w:eastAsia="Arial" w:hAnsi="Arial" w:cs="Arial"/>
                <w:sz w:val="20"/>
                <w:szCs w:val="20"/>
              </w:rPr>
            </w:pPr>
            <w:r>
              <w:rPr>
                <w:rFonts w:ascii="Arial" w:eastAsia="Arial" w:hAnsi="Arial" w:cs="Arial"/>
                <w:sz w:val="20"/>
                <w:szCs w:val="20"/>
              </w:rPr>
              <w:t>More than 6,000 pieces of washable and reusable face masks, with prices ranging from ₱20-30 each, were produced by Sustainable Livelihood Program associations (SLPAs), and delivered to Cebu, Bohol and Negros Oriental. The masks were produced by SLPA skills training graduates, and were fashioned out of rags, old dresses, and other clothing materials. DSWD-FO VII, Department of Agrarian Reform (DAR) Negros Oriental and other government agencies, Barangay LGUs, Non-Government Organizations (NGOs), and Mactan Cebu International Airport (MCIA), including resellers are some of their clients.</w:t>
            </w:r>
          </w:p>
        </w:tc>
      </w:tr>
    </w:tbl>
    <w:p w:rsidR="00F85877" w:rsidRDefault="00F85877">
      <w:pPr>
        <w:spacing w:after="0" w:line="240" w:lineRule="auto"/>
        <w:rPr>
          <w:rFonts w:ascii="Arial" w:eastAsia="Arial" w:hAnsi="Arial" w:cs="Arial"/>
          <w:b/>
          <w:sz w:val="24"/>
          <w:szCs w:val="24"/>
        </w:rPr>
      </w:pPr>
    </w:p>
    <w:p w:rsidR="00F85877" w:rsidRDefault="000157BE">
      <w:pPr>
        <w:spacing w:after="0" w:line="240" w:lineRule="auto"/>
        <w:rPr>
          <w:rFonts w:ascii="Arial" w:eastAsia="Arial" w:hAnsi="Arial" w:cs="Arial"/>
          <w:b/>
          <w:sz w:val="24"/>
          <w:szCs w:val="24"/>
        </w:rPr>
      </w:pPr>
      <w:r>
        <w:rPr>
          <w:rFonts w:ascii="Arial" w:eastAsia="Arial" w:hAnsi="Arial" w:cs="Arial"/>
          <w:b/>
          <w:sz w:val="24"/>
          <w:szCs w:val="24"/>
        </w:rPr>
        <w:t>DSWD-FO VIII</w:t>
      </w:r>
    </w:p>
    <w:tbl>
      <w:tblPr>
        <w:tblStyle w:val="afffffffffff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31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DSWD-FO VIII DRMD-DRIMS consolidated all response efforts and activities of the Operations Cluster related to COVID19. Also, continuously consolidating reports of LGUs on COVID19 and closely coordinating with the DRMD-PDOs.</w:t>
            </w:r>
          </w:p>
          <w:p w:rsidR="00F85877" w:rsidRDefault="000157BE">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Provincial Action Teams closely coordinated with LGUs and PDRRMCs under their AOR to gather updates on COVID19.</w:t>
            </w:r>
          </w:p>
          <w:p w:rsidR="00F85877" w:rsidRDefault="000157BE">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The Field Office VIII is conducting orientation on DSWD-Memorandum Circular Number 04 s 2020 and Republic of the Philippines-Joint Memorandum Circular No. 01 s. 2020 to Disaster Response Management Division and Promotive Services Division staff in preparation for the implementation of the said guidelines.</w:t>
            </w:r>
          </w:p>
          <w:p w:rsidR="00F85877" w:rsidRDefault="000157BE">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Closely coordinating with LGUs and PDRRMCs under their AOR to gather updates on COVID-19.</w:t>
            </w:r>
          </w:p>
          <w:p w:rsidR="00F85877" w:rsidRDefault="000157BE">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On-going consolidation of LGUs reports on COVID-19.</w:t>
            </w:r>
          </w:p>
        </w:tc>
      </w:tr>
    </w:tbl>
    <w:p w:rsidR="00156C50" w:rsidRDefault="00156C5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IX</w:t>
      </w:r>
    </w:p>
    <w:tbl>
      <w:tblPr>
        <w:tblStyle w:val="affffffffffff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55"/>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55"/>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30 March 2020</w:t>
            </w:r>
          </w:p>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6"/>
              </w:numPr>
              <w:ind w:left="360"/>
              <w:jc w:val="both"/>
              <w:rPr>
                <w:rFonts w:ascii="Arial" w:eastAsia="Arial" w:hAnsi="Arial" w:cs="Arial"/>
                <w:sz w:val="20"/>
                <w:szCs w:val="20"/>
              </w:rPr>
            </w:pPr>
            <w:r>
              <w:rPr>
                <w:rFonts w:ascii="Arial" w:eastAsia="Arial" w:hAnsi="Arial" w:cs="Arial"/>
                <w:sz w:val="20"/>
                <w:szCs w:val="20"/>
              </w:rPr>
              <w:t>45 AFP personnel assisted in repacking of goods at LB Warehouse, Tumaga, Zambaonga City.</w:t>
            </w:r>
          </w:p>
          <w:p w:rsidR="00F85877" w:rsidRDefault="000157BE">
            <w:pPr>
              <w:widowControl/>
              <w:numPr>
                <w:ilvl w:val="0"/>
                <w:numId w:val="16"/>
              </w:numPr>
              <w:ind w:left="360"/>
              <w:jc w:val="both"/>
              <w:rPr>
                <w:rFonts w:ascii="Arial" w:eastAsia="Arial" w:hAnsi="Arial" w:cs="Arial"/>
                <w:sz w:val="20"/>
                <w:szCs w:val="20"/>
              </w:rPr>
            </w:pPr>
            <w:r>
              <w:rPr>
                <w:rFonts w:ascii="Arial" w:eastAsia="Arial" w:hAnsi="Arial" w:cs="Arial"/>
                <w:sz w:val="20"/>
                <w:szCs w:val="20"/>
              </w:rPr>
              <w:t>102</w:t>
            </w:r>
            <w:r>
              <w:rPr>
                <w:rFonts w:ascii="Arial" w:eastAsia="Arial" w:hAnsi="Arial" w:cs="Arial"/>
                <w:sz w:val="20"/>
                <w:szCs w:val="20"/>
                <w:vertAlign w:val="superscript"/>
              </w:rPr>
              <w:t>nd</w:t>
            </w:r>
            <w:r>
              <w:rPr>
                <w:rFonts w:ascii="Arial" w:eastAsia="Arial" w:hAnsi="Arial" w:cs="Arial"/>
                <w:sz w:val="20"/>
                <w:szCs w:val="20"/>
              </w:rPr>
              <w:t xml:space="preserve"> Brigade of the Philippine Army assisted in handling and hauling of 800 sacks of NFA rice from the NFA warehouse to DSWD-SWAD Office in Ipil, Zamboanga Sibugay.</w:t>
            </w:r>
          </w:p>
          <w:p w:rsidR="00F85877" w:rsidRDefault="000157BE">
            <w:pPr>
              <w:widowControl/>
              <w:numPr>
                <w:ilvl w:val="0"/>
                <w:numId w:val="16"/>
              </w:numPr>
              <w:ind w:left="360"/>
              <w:jc w:val="both"/>
              <w:rPr>
                <w:rFonts w:ascii="Arial" w:eastAsia="Arial" w:hAnsi="Arial" w:cs="Arial"/>
                <w:sz w:val="20"/>
                <w:szCs w:val="20"/>
              </w:rPr>
            </w:pPr>
            <w:r>
              <w:rPr>
                <w:rFonts w:ascii="Arial" w:eastAsia="Arial" w:hAnsi="Arial" w:cs="Arial"/>
                <w:sz w:val="20"/>
                <w:szCs w:val="20"/>
              </w:rPr>
              <w:t>14 Pantawid workers, 2 volunteers, and 9 AFP personnel from 44</w:t>
            </w:r>
            <w:r>
              <w:rPr>
                <w:rFonts w:ascii="Arial" w:eastAsia="Arial" w:hAnsi="Arial" w:cs="Arial"/>
                <w:sz w:val="20"/>
                <w:szCs w:val="20"/>
                <w:vertAlign w:val="superscript"/>
              </w:rPr>
              <w:t>th</w:t>
            </w:r>
            <w:r>
              <w:rPr>
                <w:rFonts w:ascii="Arial" w:eastAsia="Arial" w:hAnsi="Arial" w:cs="Arial"/>
                <w:sz w:val="20"/>
                <w:szCs w:val="20"/>
              </w:rPr>
              <w:t xml:space="preserve"> Infantry Battalion and 16 AFP personnel from 102</w:t>
            </w:r>
            <w:r>
              <w:rPr>
                <w:rFonts w:ascii="Arial" w:eastAsia="Arial" w:hAnsi="Arial" w:cs="Arial"/>
                <w:sz w:val="20"/>
                <w:szCs w:val="20"/>
                <w:vertAlign w:val="superscript"/>
              </w:rPr>
              <w:t>nd</w:t>
            </w:r>
            <w:r>
              <w:rPr>
                <w:rFonts w:ascii="Arial" w:eastAsia="Arial" w:hAnsi="Arial" w:cs="Arial"/>
                <w:sz w:val="20"/>
                <w:szCs w:val="20"/>
              </w:rPr>
              <w:t xml:space="preserve"> Brigade assisted in the repacking of FFPs at DSWD Satellite Office in Ipil, Zamboanga Sibugay.</w:t>
            </w:r>
          </w:p>
        </w:tc>
      </w:tr>
    </w:tbl>
    <w:p w:rsidR="00F85877" w:rsidRDefault="00F85877">
      <w:pPr>
        <w:spacing w:after="0" w:line="240" w:lineRule="auto"/>
        <w:rPr>
          <w:rFonts w:ascii="Arial" w:eastAsia="Arial" w:hAnsi="Arial" w:cs="Arial"/>
          <w:b/>
          <w:sz w:val="24"/>
          <w:szCs w:val="24"/>
        </w:rPr>
      </w:pPr>
    </w:p>
    <w:p w:rsidR="00F85877" w:rsidRDefault="000157BE">
      <w:pPr>
        <w:spacing w:after="0" w:line="240" w:lineRule="auto"/>
        <w:rPr>
          <w:rFonts w:ascii="Arial" w:eastAsia="Arial" w:hAnsi="Arial" w:cs="Arial"/>
          <w:b/>
          <w:sz w:val="24"/>
          <w:szCs w:val="24"/>
        </w:rPr>
      </w:pPr>
      <w:r>
        <w:rPr>
          <w:rFonts w:ascii="Arial" w:eastAsia="Arial" w:hAnsi="Arial" w:cs="Arial"/>
          <w:b/>
          <w:sz w:val="24"/>
          <w:szCs w:val="24"/>
        </w:rPr>
        <w:t>DSWD-FO X</w:t>
      </w:r>
    </w:p>
    <w:tbl>
      <w:tblPr>
        <w:tblStyle w:val="afffffffffffff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31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 xml:space="preserve">DSWD-FO X provided relief assistance intended for the 1,000 stranded students of MSU Marawi and in support to Carmelites Monks in Cagayan De Oro. </w:t>
            </w:r>
          </w:p>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Continued coordination with the LGUs regarding preparation, guidelines and protocol for possible relief distribution.</w:t>
            </w:r>
          </w:p>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DSWD-FO X augmented staff along with Cash-for-Work beneficiaries to continuously work together in repacking FFPs in preparation for possible relief distribution.</w:t>
            </w:r>
          </w:p>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Regular coordination and attendance to the NorMin COVID-19 Response Inter–agency Task Force Press Conference every Monday, Wednesday and Friday of the week.</w:t>
            </w:r>
          </w:p>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On-going procurement of additional supplies for production of family food packs.</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XI</w:t>
      </w:r>
    </w:p>
    <w:tbl>
      <w:tblPr>
        <w:tblStyle w:val="af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color w:val="0070C0"/>
                <w:sz w:val="20"/>
                <w:szCs w:val="20"/>
              </w:rPr>
            </w:pPr>
            <w:r>
              <w:rPr>
                <w:rFonts w:ascii="Arial" w:eastAsia="Arial" w:hAnsi="Arial" w:cs="Arial"/>
                <w:color w:val="0070C0"/>
                <w:sz w:val="20"/>
                <w:szCs w:val="20"/>
              </w:rPr>
              <w:t>31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DSWD-FO XI facilitated the withdrawal of family food by the LGUs for relief distribution.</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Activation of the Field Office’s and RPMO’s (SWADTs, PATs, MATs, CATs) Quick Response Team as “On-Call Duty” during the observance of the Holy Week.</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lastRenderedPageBreak/>
              <w:t>An Interoffice memorandum was issued to guide all staff and contribute to the prevention, control and mitigation of the spread of covid-19.</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Advisory to external partners and service providers was also issued to conduct their</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transaction online.</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Close coordination with all SWADOs as well as with PSWDOs/CSWDO/MSWDOs for monitoring of the situations in the different parts of Davao Region.Personnel in the warehouse are also on alert mood to ensure the readiness to dispatch relief goods (food and non-food items) at any given time.</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Availability of Disaster Wing Van, Vehicles and Drivers in the event of a Relief Operation.</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Close coordination with the Office of Civil Defense (OCD) XI for monitoring purposes and response mechanisms.</w:t>
            </w:r>
          </w:p>
          <w:p w:rsidR="00F85877" w:rsidRDefault="000157BE">
            <w:pPr>
              <w:widowControl/>
              <w:numPr>
                <w:ilvl w:val="0"/>
                <w:numId w:val="7"/>
              </w:numPr>
              <w:ind w:right="57"/>
              <w:jc w:val="both"/>
              <w:rPr>
                <w:rFonts w:ascii="Arial" w:eastAsia="Arial" w:hAnsi="Arial" w:cs="Arial"/>
                <w:color w:val="0070C0"/>
                <w:sz w:val="20"/>
                <w:szCs w:val="20"/>
              </w:rPr>
            </w:pPr>
            <w:r>
              <w:rPr>
                <w:rFonts w:ascii="Arial" w:eastAsia="Arial" w:hAnsi="Arial" w:cs="Arial"/>
                <w:color w:val="0070C0"/>
                <w:sz w:val="20"/>
                <w:szCs w:val="20"/>
              </w:rPr>
              <w:t>Coordination with staff rendering skeletal duty in the DRMD office for any incident that requires to be reported.</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XII</w:t>
      </w:r>
    </w:p>
    <w:tbl>
      <w:tblPr>
        <w:tblStyle w:val="af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sz w:val="20"/>
                <w:szCs w:val="20"/>
              </w:rPr>
              <w:t>29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2"/>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DSWD-FO XII conducted a meeting on the implementation of Social Amelioration Card (SAC).</w:t>
            </w:r>
          </w:p>
          <w:p w:rsidR="00F85877" w:rsidRDefault="000157BE">
            <w:pPr>
              <w:widowControl/>
              <w:numPr>
                <w:ilvl w:val="0"/>
                <w:numId w:val="2"/>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DSWD-FO XII closely coordinated with the concerned LGU for possible provision of technical assistance and resource augmentation (TARA).</w:t>
            </w:r>
          </w:p>
        </w:tc>
      </w:tr>
    </w:tbl>
    <w:p w:rsidR="00F85877" w:rsidRDefault="00F8587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jc w:val="both"/>
        <w:rPr>
          <w:rFonts w:ascii="Arial" w:eastAsia="Arial" w:hAnsi="Arial" w:cs="Arial"/>
          <w:b/>
          <w:sz w:val="24"/>
          <w:szCs w:val="24"/>
        </w:rPr>
      </w:pPr>
      <w:bookmarkStart w:id="3" w:name="_heading=h.30j0zll" w:colFirst="0" w:colLast="0"/>
      <w:bookmarkEnd w:id="3"/>
    </w:p>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jc w:val="both"/>
        <w:rPr>
          <w:rFonts w:ascii="Arial" w:eastAsia="Arial" w:hAnsi="Arial" w:cs="Arial"/>
          <w:sz w:val="24"/>
          <w:szCs w:val="24"/>
        </w:rPr>
      </w:pPr>
      <w:r>
        <w:rPr>
          <w:rFonts w:ascii="Arial" w:eastAsia="Arial" w:hAnsi="Arial" w:cs="Arial"/>
          <w:b/>
          <w:sz w:val="24"/>
          <w:szCs w:val="24"/>
        </w:rPr>
        <w:t>DSWD-FO Caraga</w:t>
      </w:r>
    </w:p>
    <w:tbl>
      <w:tblPr>
        <w:tblStyle w:val="afffffffffffff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4"/>
        <w:gridCol w:w="7921"/>
      </w:tblGrid>
      <w:tr w:rsidR="00F85877">
        <w:trPr>
          <w:trHeight w:val="20"/>
        </w:trPr>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b/>
                <w:sz w:val="20"/>
                <w:szCs w:val="20"/>
              </w:rPr>
              <w:t>DATE</w:t>
            </w:r>
          </w:p>
        </w:tc>
        <w:tc>
          <w:tcPr>
            <w:tcW w:w="7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b/>
                <w:sz w:val="20"/>
                <w:szCs w:val="20"/>
              </w:rPr>
              <w:t>SITUATIONS / ACTIONS UNDERTAKEN</w:t>
            </w:r>
          </w:p>
        </w:tc>
      </w:tr>
      <w:tr w:rsidR="00F85877">
        <w:trPr>
          <w:trHeight w:val="20"/>
        </w:trPr>
        <w:tc>
          <w:tcPr>
            <w:tcW w:w="18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31 March 2020</w:t>
            </w:r>
          </w:p>
        </w:tc>
        <w:tc>
          <w:tcPr>
            <w:tcW w:w="79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color w:val="0070C0"/>
                <w:sz w:val="20"/>
                <w:szCs w:val="20"/>
              </w:rPr>
              <w:t>Continuous coordination and monitoring with LGUs on their response and relief operations.</w:t>
            </w:r>
          </w:p>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color w:val="0070C0"/>
                <w:sz w:val="20"/>
                <w:szCs w:val="20"/>
              </w:rPr>
              <w:t>DSWD-FO Caraga already occupied the newly leased warehouse located in Brgy. Bancasi, Butuan City.</w:t>
            </w:r>
          </w:p>
          <w:p w:rsidR="00F85877" w:rsidRDefault="000157BE">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color w:val="0070C0"/>
                <w:sz w:val="20"/>
                <w:szCs w:val="20"/>
              </w:rPr>
              <w:t>Conducted orientation to the local government units in the province of Surigao del Sur thru teleconferencing regarding the implementation of the Social Amelioration Program.</w:t>
            </w:r>
          </w:p>
        </w:tc>
      </w:tr>
    </w:tbl>
    <w:p w:rsidR="00F85877" w:rsidRDefault="000157BE">
      <w:pPr>
        <w:spacing w:before="240" w:after="0"/>
        <w:jc w:val="center"/>
        <w:rPr>
          <w:rFonts w:ascii="Arial" w:eastAsia="Arial" w:hAnsi="Arial" w:cs="Arial"/>
          <w:b/>
          <w:i/>
          <w:sz w:val="20"/>
          <w:szCs w:val="20"/>
        </w:rPr>
      </w:pPr>
      <w:r>
        <w:rPr>
          <w:rFonts w:ascii="Arial" w:eastAsia="Arial" w:hAnsi="Arial" w:cs="Arial"/>
          <w:b/>
          <w:i/>
          <w:sz w:val="20"/>
          <w:szCs w:val="20"/>
        </w:rPr>
        <w:t xml:space="preserve"> *****</w:t>
      </w:r>
    </w:p>
    <w:p w:rsidR="00F85877" w:rsidRDefault="000157BE">
      <w:pPr>
        <w:spacing w:before="240" w:after="0"/>
        <w:jc w:val="both"/>
        <w:rPr>
          <w:rFonts w:ascii="Arial" w:eastAsia="Arial" w:hAnsi="Arial" w:cs="Arial"/>
          <w:i/>
          <w:sz w:val="20"/>
          <w:szCs w:val="20"/>
        </w:rPr>
      </w:pPr>
      <w:r>
        <w:rPr>
          <w:rFonts w:ascii="Arial" w:eastAsia="Arial" w:hAnsi="Arial" w:cs="Arial"/>
          <w:i/>
          <w:sz w:val="20"/>
          <w:szCs w:val="20"/>
        </w:rPr>
        <w:t>The Disaster Response Operations Monitoring and Information Center (DROMIC) of the DSWD-DRMB is closely coordinating with the concerned DSWD Field Offices for any significant updates and actions taken relative to COVID19 pandemic.</w:t>
      </w:r>
    </w:p>
    <w:p w:rsidR="00F85877" w:rsidRDefault="00F85877">
      <w:pPr>
        <w:spacing w:after="0" w:line="240" w:lineRule="auto"/>
        <w:jc w:val="both"/>
        <w:rPr>
          <w:rFonts w:ascii="Arial" w:eastAsia="Arial" w:hAnsi="Arial" w:cs="Arial"/>
          <w:i/>
          <w:sz w:val="20"/>
          <w:szCs w:val="20"/>
        </w:rPr>
      </w:pPr>
    </w:p>
    <w:p w:rsidR="00F85877" w:rsidRDefault="00F85877">
      <w:pPr>
        <w:spacing w:after="0" w:line="240" w:lineRule="auto"/>
        <w:jc w:val="both"/>
        <w:rPr>
          <w:rFonts w:ascii="Arial" w:eastAsia="Arial" w:hAnsi="Arial" w:cs="Arial"/>
          <w:b/>
          <w:sz w:val="24"/>
          <w:szCs w:val="24"/>
        </w:rPr>
      </w:pPr>
    </w:p>
    <w:p w:rsidR="00F85877" w:rsidRDefault="000157BE">
      <w:pPr>
        <w:spacing w:before="240" w:after="0"/>
        <w:jc w:val="both"/>
        <w:rPr>
          <w:rFonts w:ascii="Arial" w:eastAsia="Arial" w:hAnsi="Arial" w:cs="Arial"/>
          <w:b/>
          <w:sz w:val="24"/>
          <w:szCs w:val="24"/>
          <w:highlight w:val="white"/>
        </w:rPr>
      </w:pPr>
      <w:r>
        <w:rPr>
          <w:rFonts w:ascii="Arial" w:eastAsia="Arial" w:hAnsi="Arial" w:cs="Arial"/>
          <w:sz w:val="24"/>
          <w:szCs w:val="24"/>
          <w:highlight w:val="white"/>
        </w:rPr>
        <w:t xml:space="preserve">Prepared by:          </w:t>
      </w:r>
      <w:r>
        <w:rPr>
          <w:rFonts w:ascii="Arial" w:eastAsia="Arial" w:hAnsi="Arial" w:cs="Arial"/>
          <w:b/>
          <w:sz w:val="24"/>
          <w:szCs w:val="24"/>
          <w:highlight w:val="white"/>
        </w:rPr>
        <w:t xml:space="preserve">                 </w:t>
      </w:r>
      <w:r>
        <w:rPr>
          <w:rFonts w:ascii="Arial" w:eastAsia="Arial" w:hAnsi="Arial" w:cs="Arial"/>
          <w:b/>
          <w:sz w:val="24"/>
          <w:szCs w:val="24"/>
          <w:highlight w:val="white"/>
        </w:rPr>
        <w:tab/>
      </w:r>
    </w:p>
    <w:p w:rsidR="00F85877" w:rsidRDefault="000157BE">
      <w:pPr>
        <w:spacing w:before="240" w:after="0"/>
        <w:jc w:val="both"/>
        <w:rPr>
          <w:rFonts w:ascii="Arial" w:eastAsia="Arial" w:hAnsi="Arial" w:cs="Arial"/>
          <w:b/>
          <w:sz w:val="24"/>
          <w:szCs w:val="24"/>
          <w:highlight w:val="white"/>
        </w:rPr>
      </w:pPr>
      <w:r>
        <w:rPr>
          <w:rFonts w:ascii="Arial" w:eastAsia="Arial" w:hAnsi="Arial" w:cs="Arial"/>
          <w:b/>
          <w:sz w:val="24"/>
          <w:szCs w:val="24"/>
          <w:highlight w:val="white"/>
        </w:rPr>
        <w:t xml:space="preserve"> </w:t>
      </w:r>
    </w:p>
    <w:p w:rsidR="00F85877" w:rsidRDefault="000157BE">
      <w:pPr>
        <w:spacing w:after="0" w:line="240" w:lineRule="auto"/>
        <w:jc w:val="both"/>
        <w:rPr>
          <w:rFonts w:ascii="Arial" w:eastAsia="Arial" w:hAnsi="Arial" w:cs="Arial"/>
          <w:b/>
          <w:sz w:val="24"/>
          <w:szCs w:val="24"/>
        </w:rPr>
      </w:pPr>
      <w:r>
        <w:rPr>
          <w:rFonts w:ascii="Arial" w:eastAsia="Arial" w:hAnsi="Arial" w:cs="Arial"/>
          <w:b/>
          <w:sz w:val="24"/>
          <w:szCs w:val="24"/>
        </w:rPr>
        <w:t>MARIE JOYCE G. RAFANAN</w:t>
      </w:r>
    </w:p>
    <w:p w:rsidR="00F85877" w:rsidRDefault="000157BE">
      <w:pPr>
        <w:spacing w:after="0" w:line="240" w:lineRule="auto"/>
        <w:jc w:val="both"/>
        <w:rPr>
          <w:rFonts w:ascii="Arial" w:eastAsia="Arial" w:hAnsi="Arial" w:cs="Arial"/>
          <w:b/>
          <w:sz w:val="24"/>
          <w:szCs w:val="24"/>
        </w:rPr>
      </w:pPr>
      <w:r>
        <w:rPr>
          <w:rFonts w:ascii="Arial" w:eastAsia="Arial" w:hAnsi="Arial" w:cs="Arial"/>
          <w:b/>
          <w:sz w:val="24"/>
          <w:szCs w:val="24"/>
        </w:rPr>
        <w:t>DIANE C. PELEGRINO</w:t>
      </w:r>
    </w:p>
    <w:p w:rsidR="00D83DFE" w:rsidRDefault="00D83DFE">
      <w:pPr>
        <w:spacing w:after="0" w:line="240" w:lineRule="auto"/>
        <w:jc w:val="both"/>
        <w:rPr>
          <w:rFonts w:ascii="Arial" w:eastAsia="Arial" w:hAnsi="Arial" w:cs="Arial"/>
          <w:b/>
          <w:sz w:val="24"/>
          <w:szCs w:val="24"/>
        </w:rPr>
      </w:pPr>
      <w:r>
        <w:rPr>
          <w:rFonts w:ascii="Arial" w:eastAsia="Arial" w:hAnsi="Arial" w:cs="Arial"/>
          <w:b/>
          <w:sz w:val="24"/>
          <w:szCs w:val="24"/>
        </w:rPr>
        <w:t>JOANNA CAMILLE R. JACINTO</w:t>
      </w:r>
    </w:p>
    <w:p w:rsidR="000157BE" w:rsidRDefault="000157BE">
      <w:pPr>
        <w:spacing w:after="0" w:line="240" w:lineRule="auto"/>
        <w:jc w:val="both"/>
        <w:rPr>
          <w:rFonts w:ascii="Arial" w:eastAsia="Arial" w:hAnsi="Arial" w:cs="Arial"/>
          <w:b/>
          <w:sz w:val="24"/>
          <w:szCs w:val="24"/>
        </w:rPr>
      </w:pPr>
      <w:r>
        <w:rPr>
          <w:rFonts w:ascii="Arial" w:eastAsia="Arial" w:hAnsi="Arial" w:cs="Arial"/>
          <w:b/>
          <w:sz w:val="24"/>
          <w:szCs w:val="24"/>
        </w:rPr>
        <w:t>MARIEL B. FERRARIZ</w:t>
      </w:r>
    </w:p>
    <w:p w:rsidR="00F85877" w:rsidRDefault="00F85877">
      <w:pPr>
        <w:spacing w:after="0" w:line="240" w:lineRule="auto"/>
        <w:jc w:val="both"/>
        <w:rPr>
          <w:rFonts w:ascii="Arial" w:eastAsia="Arial" w:hAnsi="Arial" w:cs="Arial"/>
          <w:b/>
          <w:sz w:val="24"/>
          <w:szCs w:val="24"/>
        </w:rPr>
      </w:pPr>
    </w:p>
    <w:p w:rsidR="00F85877" w:rsidRDefault="00F85877">
      <w:pPr>
        <w:spacing w:after="0" w:line="240" w:lineRule="auto"/>
        <w:jc w:val="both"/>
        <w:rPr>
          <w:rFonts w:ascii="Arial" w:eastAsia="Arial" w:hAnsi="Arial" w:cs="Arial"/>
          <w:sz w:val="24"/>
          <w:szCs w:val="24"/>
          <w:highlight w:val="white"/>
        </w:rPr>
      </w:pPr>
    </w:p>
    <w:p w:rsidR="00F85877" w:rsidRDefault="009F6417">
      <w:pPr>
        <w:spacing w:after="0" w:line="240" w:lineRule="auto"/>
        <w:jc w:val="both"/>
        <w:rPr>
          <w:rFonts w:ascii="Arial" w:eastAsia="Arial" w:hAnsi="Arial" w:cs="Arial"/>
          <w:b/>
          <w:sz w:val="24"/>
          <w:szCs w:val="24"/>
        </w:rPr>
      </w:pPr>
      <w:r>
        <w:rPr>
          <w:rFonts w:ascii="Arial" w:eastAsia="Arial" w:hAnsi="Arial" w:cs="Arial"/>
          <w:b/>
          <w:sz w:val="24"/>
          <w:szCs w:val="24"/>
        </w:rPr>
        <w:t>RODEL V. CABADDU</w:t>
      </w:r>
    </w:p>
    <w:p w:rsidR="00F85877" w:rsidRDefault="000157BE">
      <w:pPr>
        <w:spacing w:after="0" w:line="240" w:lineRule="auto"/>
        <w:jc w:val="both"/>
        <w:rPr>
          <w:rFonts w:ascii="Arial" w:eastAsia="Arial" w:hAnsi="Arial" w:cs="Arial"/>
          <w:b/>
          <w:sz w:val="24"/>
          <w:szCs w:val="24"/>
          <w:highlight w:val="white"/>
        </w:rPr>
      </w:pPr>
      <w:r>
        <w:rPr>
          <w:rFonts w:ascii="Arial" w:eastAsia="Arial" w:hAnsi="Arial" w:cs="Arial"/>
          <w:sz w:val="24"/>
          <w:szCs w:val="24"/>
          <w:highlight w:val="white"/>
        </w:rPr>
        <w:t>Releasing Officer</w:t>
      </w:r>
      <w:r>
        <w:rPr>
          <w:rFonts w:ascii="Arial" w:eastAsia="Arial" w:hAnsi="Arial" w:cs="Arial"/>
          <w:b/>
          <w:sz w:val="24"/>
          <w:szCs w:val="24"/>
          <w:highlight w:val="white"/>
        </w:rPr>
        <w:tab/>
      </w:r>
      <w:r>
        <w:rPr>
          <w:rFonts w:ascii="Arial" w:eastAsia="Arial" w:hAnsi="Arial" w:cs="Arial"/>
          <w:b/>
          <w:sz w:val="24"/>
          <w:szCs w:val="24"/>
          <w:highlight w:val="white"/>
        </w:rPr>
        <w:tab/>
      </w:r>
    </w:p>
    <w:p w:rsidR="00F85877" w:rsidRDefault="00F85877">
      <w:pPr>
        <w:spacing w:after="0" w:line="240" w:lineRule="auto"/>
        <w:jc w:val="both"/>
        <w:rPr>
          <w:rFonts w:ascii="Arial" w:eastAsia="Arial" w:hAnsi="Arial" w:cs="Arial"/>
          <w:b/>
          <w:sz w:val="24"/>
          <w:szCs w:val="24"/>
          <w:highlight w:val="white"/>
        </w:rPr>
      </w:pPr>
    </w:p>
    <w:p w:rsidR="00F85877" w:rsidRDefault="00F85877">
      <w:pPr>
        <w:spacing w:after="0" w:line="240" w:lineRule="auto"/>
        <w:jc w:val="both"/>
        <w:rPr>
          <w:rFonts w:ascii="Arial" w:eastAsia="Arial" w:hAnsi="Arial" w:cs="Arial"/>
          <w:b/>
          <w:sz w:val="24"/>
          <w:szCs w:val="24"/>
          <w:highlight w:val="white"/>
        </w:rPr>
      </w:pPr>
    </w:p>
    <w:p w:rsidR="00F85877" w:rsidRDefault="00F85877">
      <w:pPr>
        <w:spacing w:after="0" w:line="240" w:lineRule="auto"/>
        <w:jc w:val="both"/>
        <w:rPr>
          <w:rFonts w:ascii="Arial" w:eastAsia="Arial" w:hAnsi="Arial" w:cs="Arial"/>
          <w:b/>
          <w:sz w:val="24"/>
          <w:szCs w:val="24"/>
          <w:highlight w:val="white"/>
        </w:rPr>
      </w:pPr>
    </w:p>
    <w:p w:rsidR="00F85877" w:rsidRPr="00156C50" w:rsidRDefault="000157BE" w:rsidP="00156C50">
      <w:pPr>
        <w:spacing w:after="0" w:line="240" w:lineRule="auto"/>
        <w:jc w:val="both"/>
        <w:rPr>
          <w:rFonts w:ascii="Arial" w:eastAsia="Arial" w:hAnsi="Arial" w:cs="Arial"/>
          <w:b/>
          <w:sz w:val="24"/>
          <w:szCs w:val="24"/>
          <w:highlight w:val="white"/>
        </w:rPr>
      </w:pPr>
      <w:bookmarkStart w:id="4" w:name="_heading=h.2et92p0" w:colFirst="0" w:colLast="0"/>
      <w:bookmarkEnd w:id="4"/>
      <w:r>
        <w:rPr>
          <w:rFonts w:ascii="Arial" w:eastAsia="Arial" w:hAnsi="Arial" w:cs="Arial"/>
          <w:b/>
          <w:color w:val="002060"/>
          <w:sz w:val="28"/>
          <w:szCs w:val="28"/>
        </w:rPr>
        <w:lastRenderedPageBreak/>
        <w:t>Photo Documentation</w:t>
      </w:r>
    </w:p>
    <w:p w:rsidR="009A0B1D" w:rsidRDefault="00D83DFE">
      <w:pPr>
        <w:spacing w:after="0" w:line="240" w:lineRule="auto"/>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59264" behindDoc="0" locked="0" layoutInCell="1" allowOverlap="1" wp14:anchorId="4DD7202C" wp14:editId="50FA17F8">
            <wp:simplePos x="0" y="0"/>
            <wp:positionH relativeFrom="margin">
              <wp:posOffset>395605</wp:posOffset>
            </wp:positionH>
            <wp:positionV relativeFrom="paragraph">
              <wp:posOffset>100965</wp:posOffset>
            </wp:positionV>
            <wp:extent cx="5403850" cy="4051935"/>
            <wp:effectExtent l="0" t="0" r="635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ch 31 REGION X.jpg"/>
                    <pic:cNvPicPr/>
                  </pic:nvPicPr>
                  <pic:blipFill>
                    <a:blip r:embed="rId8">
                      <a:extLst>
                        <a:ext uri="{28A0092B-C50C-407E-A947-70E740481C1C}">
                          <a14:useLocalDpi xmlns:a14="http://schemas.microsoft.com/office/drawing/2010/main" val="0"/>
                        </a:ext>
                      </a:extLst>
                    </a:blip>
                    <a:stretch>
                      <a:fillRect/>
                    </a:stretch>
                  </pic:blipFill>
                  <pic:spPr>
                    <a:xfrm>
                      <a:off x="0" y="0"/>
                      <a:ext cx="5403850" cy="4051935"/>
                    </a:xfrm>
                    <a:prstGeom prst="rect">
                      <a:avLst/>
                    </a:prstGeom>
                  </pic:spPr>
                </pic:pic>
              </a:graphicData>
            </a:graphic>
            <wp14:sizeRelH relativeFrom="page">
              <wp14:pctWidth>0</wp14:pctWidth>
            </wp14:sizeRelH>
            <wp14:sizeRelV relativeFrom="page">
              <wp14:pctHeight>0</wp14:pctHeight>
            </wp14:sizeRelV>
          </wp:anchor>
        </w:drawing>
      </w:r>
    </w:p>
    <w:p w:rsidR="00F85877" w:rsidRDefault="00F85877">
      <w:pPr>
        <w:spacing w:after="0" w:line="240" w:lineRule="auto"/>
        <w:jc w:val="center"/>
        <w:rPr>
          <w:rFonts w:ascii="Arial" w:eastAsia="Arial" w:hAnsi="Arial" w:cs="Arial"/>
          <w:b/>
          <w:color w:val="002060"/>
          <w:sz w:val="28"/>
          <w:szCs w:val="28"/>
        </w:rPr>
      </w:pPr>
    </w:p>
    <w:p w:rsidR="00F85877" w:rsidRDefault="00D83DFE">
      <w:pPr>
        <w:spacing w:after="0" w:line="240" w:lineRule="auto"/>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58240" behindDoc="0" locked="0" layoutInCell="1" allowOverlap="1">
            <wp:simplePos x="0" y="0"/>
            <wp:positionH relativeFrom="margin">
              <wp:align>center</wp:align>
            </wp:positionH>
            <wp:positionV relativeFrom="paragraph">
              <wp:posOffset>3844925</wp:posOffset>
            </wp:positionV>
            <wp:extent cx="5431536" cy="4114800"/>
            <wp:effectExtent l="0" t="0" r="0" b="0"/>
            <wp:wrapSquare wrapText="bothSides"/>
            <wp:docPr id="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431536" cy="4114800"/>
                    </a:xfrm>
                    <a:prstGeom prst="rect">
                      <a:avLst/>
                    </a:prstGeom>
                    <a:ln/>
                  </pic:spPr>
                </pic:pic>
              </a:graphicData>
            </a:graphic>
            <wp14:sizeRelH relativeFrom="page">
              <wp14:pctWidth>0</wp14:pctWidth>
            </wp14:sizeRelH>
            <wp14:sizeRelV relativeFrom="page">
              <wp14:pctHeight>0</wp14:pctHeight>
            </wp14:sizeRelV>
          </wp:anchor>
        </w:drawing>
      </w:r>
    </w:p>
    <w:p w:rsidR="00F85877" w:rsidRDefault="000157BE">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lastRenderedPageBreak/>
        <w:drawing>
          <wp:inline distT="0" distB="0" distL="0" distR="0" wp14:anchorId="22B1515A" wp14:editId="078AA5CB">
            <wp:extent cx="5546234" cy="4159250"/>
            <wp:effectExtent l="0" t="0" r="0" b="0"/>
            <wp:docPr id="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546234" cy="4159250"/>
                    </a:xfrm>
                    <a:prstGeom prst="rect">
                      <a:avLst/>
                    </a:prstGeom>
                    <a:ln/>
                  </pic:spPr>
                </pic:pic>
              </a:graphicData>
            </a:graphic>
          </wp:inline>
        </w:drawing>
      </w:r>
    </w:p>
    <w:p w:rsidR="00F85877" w:rsidRDefault="00F85877">
      <w:pPr>
        <w:spacing w:after="0" w:line="240" w:lineRule="auto"/>
        <w:rPr>
          <w:rFonts w:ascii="Arial" w:eastAsia="Arial" w:hAnsi="Arial" w:cs="Arial"/>
          <w:b/>
          <w:color w:val="002060"/>
          <w:sz w:val="28"/>
          <w:szCs w:val="28"/>
        </w:rPr>
      </w:pPr>
    </w:p>
    <w:p w:rsidR="00F85877" w:rsidRDefault="000157BE">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drawing>
          <wp:inline distT="0" distB="0" distL="0" distR="0">
            <wp:extent cx="5492750" cy="4119140"/>
            <wp:effectExtent l="0" t="0" r="0" b="0"/>
            <wp:docPr id="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92750" cy="4119140"/>
                    </a:xfrm>
                    <a:prstGeom prst="rect">
                      <a:avLst/>
                    </a:prstGeom>
                    <a:ln/>
                  </pic:spPr>
                </pic:pic>
              </a:graphicData>
            </a:graphic>
          </wp:inline>
        </w:drawing>
      </w:r>
    </w:p>
    <w:p w:rsidR="00F85877" w:rsidRDefault="00F85877">
      <w:pPr>
        <w:spacing w:after="0" w:line="240" w:lineRule="auto"/>
        <w:rPr>
          <w:rFonts w:ascii="Arial" w:eastAsia="Arial" w:hAnsi="Arial" w:cs="Arial"/>
          <w:b/>
          <w:color w:val="002060"/>
          <w:sz w:val="28"/>
          <w:szCs w:val="28"/>
        </w:rPr>
      </w:pPr>
    </w:p>
    <w:p w:rsidR="00F85877" w:rsidRDefault="000157BE">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lastRenderedPageBreak/>
        <w:drawing>
          <wp:inline distT="0" distB="0" distL="0" distR="0">
            <wp:extent cx="5575300" cy="4181046"/>
            <wp:effectExtent l="0" t="0" r="0" b="0"/>
            <wp:docPr id="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75300" cy="4181046"/>
                    </a:xfrm>
                    <a:prstGeom prst="rect">
                      <a:avLst/>
                    </a:prstGeom>
                    <a:ln/>
                  </pic:spPr>
                </pic:pic>
              </a:graphicData>
            </a:graphic>
          </wp:inline>
        </w:drawing>
      </w:r>
    </w:p>
    <w:p w:rsidR="00F85877" w:rsidRDefault="00F85877">
      <w:pPr>
        <w:spacing w:after="0" w:line="240" w:lineRule="auto"/>
        <w:rPr>
          <w:rFonts w:ascii="Arial" w:eastAsia="Arial" w:hAnsi="Arial" w:cs="Arial"/>
          <w:b/>
          <w:color w:val="002060"/>
          <w:sz w:val="28"/>
          <w:szCs w:val="28"/>
        </w:rPr>
      </w:pPr>
    </w:p>
    <w:p w:rsidR="00F85877" w:rsidRDefault="000157BE" w:rsidP="00D83DFE">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drawing>
          <wp:inline distT="0" distB="0" distL="0" distR="0">
            <wp:extent cx="5571640" cy="4178300"/>
            <wp:effectExtent l="0" t="0" r="0" b="0"/>
            <wp:docPr id="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571640" cy="4178300"/>
                    </a:xfrm>
                    <a:prstGeom prst="rect">
                      <a:avLst/>
                    </a:prstGeom>
                    <a:ln/>
                  </pic:spPr>
                </pic:pic>
              </a:graphicData>
            </a:graphic>
          </wp:inline>
        </w:drawing>
      </w:r>
    </w:p>
    <w:sectPr w:rsidR="00F85877">
      <w:headerReference w:type="even" r:id="rId14"/>
      <w:headerReference w:type="default" r:id="rId15"/>
      <w:footerReference w:type="even" r:id="rId16"/>
      <w:footerReference w:type="default" r:id="rId17"/>
      <w:headerReference w:type="first" r:id="rId18"/>
      <w:footerReference w:type="first" r:id="rId19"/>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34BE" w:rsidRDefault="00A534BE">
      <w:pPr>
        <w:spacing w:after="0" w:line="240" w:lineRule="auto"/>
      </w:pPr>
      <w:r>
        <w:separator/>
      </w:r>
    </w:p>
  </w:endnote>
  <w:endnote w:type="continuationSeparator" w:id="0">
    <w:p w:rsidR="00A534BE" w:rsidRDefault="00A53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7BE" w:rsidRDefault="000157B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7BE" w:rsidRDefault="000157BE">
    <w:pPr>
      <w:pBdr>
        <w:bottom w:val="single" w:sz="6" w:space="1" w:color="000000"/>
      </w:pBdr>
      <w:tabs>
        <w:tab w:val="left" w:pos="2371"/>
        <w:tab w:val="center" w:pos="5233"/>
      </w:tabs>
      <w:spacing w:after="0" w:line="240" w:lineRule="auto"/>
      <w:jc w:val="right"/>
      <w:rPr>
        <w:sz w:val="16"/>
        <w:szCs w:val="16"/>
      </w:rPr>
    </w:pPr>
  </w:p>
  <w:p w:rsidR="000157BE" w:rsidRDefault="000157BE">
    <w:pPr>
      <w:pBdr>
        <w:top w:val="nil"/>
        <w:left w:val="nil"/>
        <w:bottom w:val="nil"/>
        <w:right w:val="nil"/>
        <w:between w:val="nil"/>
      </w:pBdr>
      <w:spacing w:after="0" w:line="240" w:lineRule="auto"/>
      <w:jc w:val="right"/>
      <w:rPr>
        <w:rFonts w:ascii="Arial" w:eastAsia="Arial" w:hAnsi="Arial" w:cs="Arial"/>
        <w:sz w:val="14"/>
        <w:szCs w:val="14"/>
      </w:rPr>
    </w:pPr>
    <w:bookmarkStart w:id="5" w:name="_heading=h.3znysh7" w:colFirst="0" w:colLast="0"/>
    <w:bookmarkEnd w:id="5"/>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465B52">
      <w:rPr>
        <w:b/>
        <w:noProof/>
        <w:sz w:val="16"/>
        <w:szCs w:val="16"/>
      </w:rPr>
      <w:t>19</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465B52">
      <w:rPr>
        <w:b/>
        <w:noProof/>
        <w:sz w:val="16"/>
        <w:szCs w:val="16"/>
      </w:rPr>
      <w:t>21</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#23 on the Coronavirus Disease (COVID19) as of 31 March 2020, 6PM</w:t>
    </w:r>
  </w:p>
  <w:p w:rsidR="000157BE" w:rsidRDefault="000157BE">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7BE" w:rsidRDefault="000157B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34BE" w:rsidRDefault="00A534BE">
      <w:pPr>
        <w:spacing w:after="0" w:line="240" w:lineRule="auto"/>
      </w:pPr>
      <w:r>
        <w:separator/>
      </w:r>
    </w:p>
  </w:footnote>
  <w:footnote w:type="continuationSeparator" w:id="0">
    <w:p w:rsidR="00A534BE" w:rsidRDefault="00A534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7BE" w:rsidRDefault="000157BE">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7BE" w:rsidRDefault="000157BE">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3438525</wp:posOffset>
          </wp:positionH>
          <wp:positionV relativeFrom="paragraph">
            <wp:posOffset>-35552</wp:posOffset>
          </wp:positionV>
          <wp:extent cx="2955925" cy="853440"/>
          <wp:effectExtent l="0" t="0" r="0" b="0"/>
          <wp:wrapSquare wrapText="bothSides" distT="0" distB="0" distL="114300" distR="11430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55925" cy="853440"/>
                  </a:xfrm>
                  <a:prstGeom prst="rect">
                    <a:avLst/>
                  </a:prstGeom>
                  <a:ln/>
                </pic:spPr>
              </pic:pic>
            </a:graphicData>
          </a:graphic>
        </wp:anchor>
      </w:drawing>
    </w:r>
  </w:p>
  <w:p w:rsidR="000157BE" w:rsidRDefault="000157BE">
    <w:pPr>
      <w:tabs>
        <w:tab w:val="center" w:pos="4680"/>
        <w:tab w:val="right" w:pos="9360"/>
      </w:tabs>
      <w:spacing w:after="0" w:line="240" w:lineRule="auto"/>
    </w:pPr>
    <w:r>
      <w:rPr>
        <w:noProof/>
      </w:rPr>
      <w:drawing>
        <wp:inline distT="0" distB="0" distL="0" distR="0">
          <wp:extent cx="2279039" cy="655224"/>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2279039" cy="655224"/>
                  </a:xfrm>
                  <a:prstGeom prst="rect">
                    <a:avLst/>
                  </a:prstGeom>
                  <a:ln/>
                </pic:spPr>
              </pic:pic>
            </a:graphicData>
          </a:graphic>
        </wp:inline>
      </w:drawing>
    </w:r>
  </w:p>
  <w:p w:rsidR="000157BE" w:rsidRDefault="000157BE">
    <w:pPr>
      <w:pBdr>
        <w:bottom w:val="single" w:sz="6" w:space="1" w:color="000000"/>
      </w:pBdr>
      <w:tabs>
        <w:tab w:val="center" w:pos="4680"/>
        <w:tab w:val="right" w:pos="9360"/>
      </w:tabs>
      <w:spacing w:after="0" w:line="240" w:lineRule="auto"/>
      <w:jc w:val="center"/>
    </w:pPr>
  </w:p>
  <w:p w:rsidR="000157BE" w:rsidRDefault="000157B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7BE" w:rsidRDefault="000157B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35F6F"/>
    <w:multiLevelType w:val="multilevel"/>
    <w:tmpl w:val="F5902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0E2185"/>
    <w:multiLevelType w:val="multilevel"/>
    <w:tmpl w:val="66509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9048F1"/>
    <w:multiLevelType w:val="multilevel"/>
    <w:tmpl w:val="3646A4C2"/>
    <w:lvl w:ilvl="0">
      <w:start w:val="1"/>
      <w:numFmt w:val="bullet"/>
      <w:lvlText w:val="o"/>
      <w:lvlJc w:val="left"/>
      <w:pPr>
        <w:ind w:left="736" w:hanging="360"/>
      </w:pPr>
      <w:rPr>
        <w:rFonts w:ascii="Courier New" w:eastAsia="Courier New" w:hAnsi="Courier New" w:cs="Courier New"/>
      </w:rPr>
    </w:lvl>
    <w:lvl w:ilvl="1">
      <w:start w:val="1"/>
      <w:numFmt w:val="bullet"/>
      <w:lvlText w:val="o"/>
      <w:lvlJc w:val="left"/>
      <w:pPr>
        <w:ind w:left="1456" w:hanging="360"/>
      </w:pPr>
      <w:rPr>
        <w:rFonts w:ascii="Courier New" w:eastAsia="Courier New" w:hAnsi="Courier New" w:cs="Courier New"/>
      </w:rPr>
    </w:lvl>
    <w:lvl w:ilvl="2">
      <w:start w:val="1"/>
      <w:numFmt w:val="bullet"/>
      <w:lvlText w:val="▪"/>
      <w:lvlJc w:val="left"/>
      <w:pPr>
        <w:ind w:left="2176" w:hanging="360"/>
      </w:pPr>
      <w:rPr>
        <w:rFonts w:ascii="Noto Sans Symbols" w:eastAsia="Noto Sans Symbols" w:hAnsi="Noto Sans Symbols" w:cs="Noto Sans Symbols"/>
      </w:rPr>
    </w:lvl>
    <w:lvl w:ilvl="3">
      <w:start w:val="1"/>
      <w:numFmt w:val="bullet"/>
      <w:lvlText w:val="●"/>
      <w:lvlJc w:val="left"/>
      <w:pPr>
        <w:ind w:left="2896" w:hanging="360"/>
      </w:pPr>
      <w:rPr>
        <w:rFonts w:ascii="Noto Sans Symbols" w:eastAsia="Noto Sans Symbols" w:hAnsi="Noto Sans Symbols" w:cs="Noto Sans Symbols"/>
      </w:rPr>
    </w:lvl>
    <w:lvl w:ilvl="4">
      <w:start w:val="1"/>
      <w:numFmt w:val="bullet"/>
      <w:lvlText w:val="o"/>
      <w:lvlJc w:val="left"/>
      <w:pPr>
        <w:ind w:left="3616" w:hanging="360"/>
      </w:pPr>
      <w:rPr>
        <w:rFonts w:ascii="Courier New" w:eastAsia="Courier New" w:hAnsi="Courier New" w:cs="Courier New"/>
      </w:rPr>
    </w:lvl>
    <w:lvl w:ilvl="5">
      <w:start w:val="1"/>
      <w:numFmt w:val="bullet"/>
      <w:lvlText w:val="▪"/>
      <w:lvlJc w:val="left"/>
      <w:pPr>
        <w:ind w:left="4336" w:hanging="360"/>
      </w:pPr>
      <w:rPr>
        <w:rFonts w:ascii="Noto Sans Symbols" w:eastAsia="Noto Sans Symbols" w:hAnsi="Noto Sans Symbols" w:cs="Noto Sans Symbols"/>
      </w:rPr>
    </w:lvl>
    <w:lvl w:ilvl="6">
      <w:start w:val="1"/>
      <w:numFmt w:val="bullet"/>
      <w:lvlText w:val="●"/>
      <w:lvlJc w:val="left"/>
      <w:pPr>
        <w:ind w:left="5056" w:hanging="360"/>
      </w:pPr>
      <w:rPr>
        <w:rFonts w:ascii="Noto Sans Symbols" w:eastAsia="Noto Sans Symbols" w:hAnsi="Noto Sans Symbols" w:cs="Noto Sans Symbols"/>
      </w:rPr>
    </w:lvl>
    <w:lvl w:ilvl="7">
      <w:start w:val="1"/>
      <w:numFmt w:val="bullet"/>
      <w:lvlText w:val="o"/>
      <w:lvlJc w:val="left"/>
      <w:pPr>
        <w:ind w:left="5776" w:hanging="360"/>
      </w:pPr>
      <w:rPr>
        <w:rFonts w:ascii="Courier New" w:eastAsia="Courier New" w:hAnsi="Courier New" w:cs="Courier New"/>
      </w:rPr>
    </w:lvl>
    <w:lvl w:ilvl="8">
      <w:start w:val="1"/>
      <w:numFmt w:val="bullet"/>
      <w:lvlText w:val="▪"/>
      <w:lvlJc w:val="left"/>
      <w:pPr>
        <w:ind w:left="6496" w:hanging="360"/>
      </w:pPr>
      <w:rPr>
        <w:rFonts w:ascii="Noto Sans Symbols" w:eastAsia="Noto Sans Symbols" w:hAnsi="Noto Sans Symbols" w:cs="Noto Sans Symbols"/>
      </w:rPr>
    </w:lvl>
  </w:abstractNum>
  <w:abstractNum w:abstractNumId="3" w15:restartNumberingAfterBreak="0">
    <w:nsid w:val="1C5935D6"/>
    <w:multiLevelType w:val="multilevel"/>
    <w:tmpl w:val="05ECA292"/>
    <w:lvl w:ilvl="0">
      <w:start w:val="1"/>
      <w:numFmt w:val="bullet"/>
      <w:lvlText w:val="●"/>
      <w:lvlJc w:val="left"/>
      <w:pPr>
        <w:ind w:left="315" w:hanging="360"/>
      </w:pPr>
      <w:rPr>
        <w:rFonts w:ascii="Noto Sans Symbols" w:eastAsia="Noto Sans Symbols" w:hAnsi="Noto Sans Symbols" w:cs="Noto Sans Symbols"/>
      </w:rPr>
    </w:lvl>
    <w:lvl w:ilvl="1">
      <w:start w:val="1"/>
      <w:numFmt w:val="bullet"/>
      <w:lvlText w:val="o"/>
      <w:lvlJc w:val="left"/>
      <w:pPr>
        <w:ind w:left="1035" w:hanging="360"/>
      </w:pPr>
      <w:rPr>
        <w:rFonts w:ascii="Courier New" w:eastAsia="Courier New" w:hAnsi="Courier New" w:cs="Courier New"/>
      </w:rPr>
    </w:lvl>
    <w:lvl w:ilvl="2">
      <w:start w:val="1"/>
      <w:numFmt w:val="bullet"/>
      <w:lvlText w:val="▪"/>
      <w:lvlJc w:val="left"/>
      <w:pPr>
        <w:ind w:left="1755" w:hanging="360"/>
      </w:pPr>
      <w:rPr>
        <w:rFonts w:ascii="Noto Sans Symbols" w:eastAsia="Noto Sans Symbols" w:hAnsi="Noto Sans Symbols" w:cs="Noto Sans Symbols"/>
      </w:rPr>
    </w:lvl>
    <w:lvl w:ilvl="3">
      <w:start w:val="1"/>
      <w:numFmt w:val="bullet"/>
      <w:lvlText w:val="●"/>
      <w:lvlJc w:val="left"/>
      <w:pPr>
        <w:ind w:left="2475" w:hanging="360"/>
      </w:pPr>
      <w:rPr>
        <w:rFonts w:ascii="Noto Sans Symbols" w:eastAsia="Noto Sans Symbols" w:hAnsi="Noto Sans Symbols" w:cs="Noto Sans Symbols"/>
      </w:rPr>
    </w:lvl>
    <w:lvl w:ilvl="4">
      <w:start w:val="1"/>
      <w:numFmt w:val="bullet"/>
      <w:lvlText w:val="o"/>
      <w:lvlJc w:val="left"/>
      <w:pPr>
        <w:ind w:left="3195" w:hanging="360"/>
      </w:pPr>
      <w:rPr>
        <w:rFonts w:ascii="Courier New" w:eastAsia="Courier New" w:hAnsi="Courier New" w:cs="Courier New"/>
      </w:rPr>
    </w:lvl>
    <w:lvl w:ilvl="5">
      <w:start w:val="1"/>
      <w:numFmt w:val="bullet"/>
      <w:lvlText w:val="▪"/>
      <w:lvlJc w:val="left"/>
      <w:pPr>
        <w:ind w:left="3915" w:hanging="360"/>
      </w:pPr>
      <w:rPr>
        <w:rFonts w:ascii="Noto Sans Symbols" w:eastAsia="Noto Sans Symbols" w:hAnsi="Noto Sans Symbols" w:cs="Noto Sans Symbols"/>
      </w:rPr>
    </w:lvl>
    <w:lvl w:ilvl="6">
      <w:start w:val="1"/>
      <w:numFmt w:val="bullet"/>
      <w:lvlText w:val="●"/>
      <w:lvlJc w:val="left"/>
      <w:pPr>
        <w:ind w:left="4635" w:hanging="360"/>
      </w:pPr>
      <w:rPr>
        <w:rFonts w:ascii="Noto Sans Symbols" w:eastAsia="Noto Sans Symbols" w:hAnsi="Noto Sans Symbols" w:cs="Noto Sans Symbols"/>
      </w:rPr>
    </w:lvl>
    <w:lvl w:ilvl="7">
      <w:start w:val="1"/>
      <w:numFmt w:val="bullet"/>
      <w:lvlText w:val="o"/>
      <w:lvlJc w:val="left"/>
      <w:pPr>
        <w:ind w:left="5355" w:hanging="360"/>
      </w:pPr>
      <w:rPr>
        <w:rFonts w:ascii="Courier New" w:eastAsia="Courier New" w:hAnsi="Courier New" w:cs="Courier New"/>
      </w:rPr>
    </w:lvl>
    <w:lvl w:ilvl="8">
      <w:start w:val="1"/>
      <w:numFmt w:val="bullet"/>
      <w:lvlText w:val="▪"/>
      <w:lvlJc w:val="left"/>
      <w:pPr>
        <w:ind w:left="6075" w:hanging="360"/>
      </w:pPr>
      <w:rPr>
        <w:rFonts w:ascii="Noto Sans Symbols" w:eastAsia="Noto Sans Symbols" w:hAnsi="Noto Sans Symbols" w:cs="Noto Sans Symbols"/>
      </w:rPr>
    </w:lvl>
  </w:abstractNum>
  <w:abstractNum w:abstractNumId="4" w15:restartNumberingAfterBreak="0">
    <w:nsid w:val="210E4834"/>
    <w:multiLevelType w:val="multilevel"/>
    <w:tmpl w:val="77E6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0C0D33"/>
    <w:multiLevelType w:val="multilevel"/>
    <w:tmpl w:val="3F3C662E"/>
    <w:lvl w:ilvl="0">
      <w:start w:val="3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3A5E8B"/>
    <w:multiLevelType w:val="multilevel"/>
    <w:tmpl w:val="7D3E39B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AB2D71"/>
    <w:multiLevelType w:val="multilevel"/>
    <w:tmpl w:val="2B5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C51BE8"/>
    <w:multiLevelType w:val="multilevel"/>
    <w:tmpl w:val="8D0C9C54"/>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1" w15:restartNumberingAfterBreak="0">
    <w:nsid w:val="57EA7731"/>
    <w:multiLevelType w:val="multilevel"/>
    <w:tmpl w:val="A59AAD0E"/>
    <w:lvl w:ilvl="0">
      <w:start w:val="1"/>
      <w:numFmt w:val="bullet"/>
      <w:lvlText w:val="●"/>
      <w:lvlJc w:val="left"/>
      <w:pPr>
        <w:ind w:left="720" w:hanging="360"/>
      </w:pPr>
      <w:rPr>
        <w:color w:val="0070C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466B85"/>
    <w:multiLevelType w:val="multilevel"/>
    <w:tmpl w:val="2AF09E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E3F6CF3"/>
    <w:multiLevelType w:val="multilevel"/>
    <w:tmpl w:val="FC18E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3EB5739"/>
    <w:multiLevelType w:val="multilevel"/>
    <w:tmpl w:val="FF3C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5E3512"/>
    <w:multiLevelType w:val="multilevel"/>
    <w:tmpl w:val="4CB88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6"/>
  </w:num>
  <w:num w:numId="3">
    <w:abstractNumId w:val="6"/>
  </w:num>
  <w:num w:numId="4">
    <w:abstractNumId w:val="9"/>
  </w:num>
  <w:num w:numId="5">
    <w:abstractNumId w:val="1"/>
  </w:num>
  <w:num w:numId="6">
    <w:abstractNumId w:val="2"/>
  </w:num>
  <w:num w:numId="7">
    <w:abstractNumId w:val="3"/>
  </w:num>
  <w:num w:numId="8">
    <w:abstractNumId w:val="4"/>
  </w:num>
  <w:num w:numId="9">
    <w:abstractNumId w:val="12"/>
  </w:num>
  <w:num w:numId="10">
    <w:abstractNumId w:val="10"/>
  </w:num>
  <w:num w:numId="11">
    <w:abstractNumId w:val="11"/>
  </w:num>
  <w:num w:numId="12">
    <w:abstractNumId w:val="8"/>
  </w:num>
  <w:num w:numId="13">
    <w:abstractNumId w:val="14"/>
  </w:num>
  <w:num w:numId="14">
    <w:abstractNumId w:val="5"/>
  </w:num>
  <w:num w:numId="15">
    <w:abstractNumId w:val="13"/>
  </w:num>
  <w:num w:numId="16">
    <w:abstractNumId w:val="1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157BE"/>
    <w:rsid w:val="00156C50"/>
    <w:rsid w:val="002266D7"/>
    <w:rsid w:val="00411E0E"/>
    <w:rsid w:val="00465B52"/>
    <w:rsid w:val="00493C32"/>
    <w:rsid w:val="009A0B1D"/>
    <w:rsid w:val="009F6417"/>
    <w:rsid w:val="00A479B9"/>
    <w:rsid w:val="00A534BE"/>
    <w:rsid w:val="00C8763F"/>
    <w:rsid w:val="00D83DFE"/>
    <w:rsid w:val="00DE3E7A"/>
    <w:rsid w:val="00F8587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BB333"/>
  <w15:docId w15:val="{56F0685A-81CC-4921-8A90-542D7CEFE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ffffffffff7">
    <w:basedOn w:val="TableNormal"/>
    <w:tblPr>
      <w:tblStyleRowBandSize w:val="1"/>
      <w:tblStyleColBandSize w:val="1"/>
      <w:tblCellMar>
        <w:left w:w="0" w:type="dxa"/>
        <w:right w:w="0" w:type="dxa"/>
      </w:tblCellMar>
    </w:tblPr>
  </w:style>
  <w:style w:type="table" w:customStyle="1" w:styleId="a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
    <w:basedOn w:val="TableNormal"/>
    <w:tblPr>
      <w:tblStyleRowBandSize w:val="1"/>
      <w:tblStyleColBandSize w:val="1"/>
      <w:tblCellMar>
        <w:left w:w="57" w:type="dxa"/>
        <w:right w:w="57"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d">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af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sChild>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7490</Words>
  <Characters>42694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50084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Diane L. Martin</dc:creator>
  <cp:lastModifiedBy>Marie Joyce G. Rafanan</cp:lastModifiedBy>
  <cp:revision>2</cp:revision>
  <dcterms:created xsi:type="dcterms:W3CDTF">2020-03-31T09:58:00Z</dcterms:created>
  <dcterms:modified xsi:type="dcterms:W3CDTF">2020-03-31T09:58:00Z</dcterms:modified>
</cp:coreProperties>
</file>